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2"/>
      </w:tblGrid>
      <w:tr w:rsidR="00770EF6" w14:paraId="6B6812D4" w14:textId="77777777" w:rsidTr="00770EF6">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2"/>
            </w:tblGrid>
            <w:tr w:rsidR="00770EF6" w14:paraId="0DA906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6AE11EA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401A98FE" w14:textId="77777777">
                          <w:tc>
                            <w:tcPr>
                              <w:tcW w:w="0" w:type="auto"/>
                              <w:tcMar>
                                <w:top w:w="0" w:type="dxa"/>
                                <w:left w:w="270" w:type="dxa"/>
                                <w:bottom w:w="135" w:type="dxa"/>
                                <w:right w:w="270" w:type="dxa"/>
                              </w:tcMar>
                              <w:hideMark/>
                            </w:tcPr>
                            <w:p w14:paraId="5B5AA937" w14:textId="77777777" w:rsidR="00770EF6" w:rsidRDefault="00770EF6">
                              <w:pPr>
                                <w:spacing w:line="300" w:lineRule="auto"/>
                                <w:jc w:val="right"/>
                                <w:rPr>
                                  <w:rFonts w:ascii="Arial" w:eastAsia="Times New Roman" w:hAnsi="Arial" w:cs="Arial"/>
                                  <w:color w:val="656565"/>
                                  <w:sz w:val="20"/>
                                  <w:szCs w:val="20"/>
                                </w:rPr>
                              </w:pPr>
                              <w:r>
                                <w:rPr>
                                  <w:rFonts w:ascii="Arial" w:eastAsia="Times New Roman" w:hAnsi="Arial" w:cs="Arial"/>
                                  <w:color w:val="656565"/>
                                  <w:sz w:val="20"/>
                                  <w:szCs w:val="20"/>
                                </w:rPr>
                                <w:t>March 2025 Newsletter</w:t>
                              </w:r>
                            </w:p>
                          </w:tc>
                        </w:tr>
                      </w:tbl>
                      <w:p w14:paraId="576C2555" w14:textId="77777777" w:rsidR="00770EF6" w:rsidRDefault="00770EF6">
                        <w:pPr>
                          <w:rPr>
                            <w:rFonts w:ascii="Times New Roman" w:eastAsia="Times New Roman" w:hAnsi="Times New Roman" w:cs="Times New Roman"/>
                            <w:sz w:val="20"/>
                            <w:szCs w:val="20"/>
                          </w:rPr>
                        </w:pPr>
                      </w:p>
                    </w:tc>
                  </w:tr>
                </w:tbl>
                <w:p w14:paraId="596187F1" w14:textId="77777777" w:rsidR="00770EF6" w:rsidRDefault="00770EF6">
                  <w:pPr>
                    <w:rPr>
                      <w:rFonts w:ascii="Times New Roman" w:eastAsia="Times New Roman" w:hAnsi="Times New Roman" w:cs="Times New Roman"/>
                      <w:sz w:val="20"/>
                      <w:szCs w:val="20"/>
                    </w:rPr>
                  </w:pPr>
                </w:p>
              </w:tc>
            </w:tr>
          </w:tbl>
          <w:p w14:paraId="287A003E" w14:textId="77777777" w:rsidR="00770EF6" w:rsidRDefault="00770EF6">
            <w:pPr>
              <w:rPr>
                <w:rFonts w:ascii="Times New Roman" w:eastAsia="Times New Roman" w:hAnsi="Times New Roman" w:cs="Times New Roman"/>
                <w:sz w:val="20"/>
                <w:szCs w:val="20"/>
              </w:rPr>
            </w:pPr>
          </w:p>
        </w:tc>
      </w:tr>
      <w:tr w:rsidR="00770EF6" w14:paraId="3A9ECC7C" w14:textId="77777777" w:rsidTr="00770EF6">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2"/>
            </w:tblGrid>
            <w:tr w:rsidR="00770EF6" w14:paraId="1A168D4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2"/>
                  </w:tblGrid>
                  <w:tr w:rsidR="00770EF6" w14:paraId="3377F87B" w14:textId="77777777">
                    <w:tc>
                      <w:tcPr>
                        <w:tcW w:w="0" w:type="auto"/>
                        <w:tcMar>
                          <w:top w:w="0" w:type="dxa"/>
                          <w:left w:w="135" w:type="dxa"/>
                          <w:bottom w:w="0" w:type="dxa"/>
                          <w:right w:w="135" w:type="dxa"/>
                        </w:tcMar>
                        <w:hideMark/>
                      </w:tcPr>
                      <w:p w14:paraId="12A733B9" w14:textId="3CF3C3E6" w:rsidR="00770EF6" w:rsidRDefault="00770EF6">
                        <w:pPr>
                          <w:jc w:val="center"/>
                          <w:rPr>
                            <w:rFonts w:eastAsia="Times New Roman"/>
                          </w:rPr>
                        </w:pPr>
                        <w:r>
                          <w:rPr>
                            <w:rStyle w:val="Hyperlink"/>
                            <w:rFonts w:eastAsia="Times New Roman"/>
                            <w:noProof/>
                          </w:rPr>
                          <w:drawing>
                            <wp:inline distT="0" distB="0" distL="0" distR="0" wp14:anchorId="0F9FAC45" wp14:editId="354897C9">
                              <wp:extent cx="5367655" cy="1235075"/>
                              <wp:effectExtent l="0" t="0" r="4445" b="3175"/>
                              <wp:docPr id="1415641597" name="Picture 4">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655" cy="1235075"/>
                                      </a:xfrm>
                                      <a:prstGeom prst="rect">
                                        <a:avLst/>
                                      </a:prstGeom>
                                      <a:noFill/>
                                      <a:ln>
                                        <a:noFill/>
                                      </a:ln>
                                    </pic:spPr>
                                  </pic:pic>
                                </a:graphicData>
                              </a:graphic>
                            </wp:inline>
                          </w:drawing>
                        </w:r>
                      </w:p>
                    </w:tc>
                  </w:tr>
                </w:tbl>
                <w:p w14:paraId="1C8449F9" w14:textId="77777777" w:rsidR="00770EF6" w:rsidRDefault="00770EF6">
                  <w:pPr>
                    <w:rPr>
                      <w:rFonts w:ascii="Times New Roman" w:eastAsia="Times New Roman" w:hAnsi="Times New Roman" w:cs="Times New Roman"/>
                      <w:sz w:val="20"/>
                      <w:szCs w:val="20"/>
                    </w:rPr>
                  </w:pPr>
                </w:p>
              </w:tc>
            </w:tr>
          </w:tbl>
          <w:p w14:paraId="6E36C2FE"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38BC0EC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27ABD0B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43DFCC1B" w14:textId="77777777">
                          <w:tc>
                            <w:tcPr>
                              <w:tcW w:w="0" w:type="auto"/>
                              <w:tcMar>
                                <w:top w:w="0" w:type="dxa"/>
                                <w:left w:w="270" w:type="dxa"/>
                                <w:bottom w:w="135" w:type="dxa"/>
                                <w:right w:w="270" w:type="dxa"/>
                              </w:tcMar>
                              <w:hideMark/>
                            </w:tcPr>
                            <w:p w14:paraId="45E3812F" w14:textId="77777777" w:rsidR="00770EF6" w:rsidRDefault="00770EF6">
                              <w:pPr>
                                <w:pStyle w:val="Heading1"/>
                                <w:rPr>
                                  <w:rFonts w:eastAsia="Times New Roman"/>
                                </w:rPr>
                              </w:pPr>
                              <w:r>
                                <w:rPr>
                                  <w:rFonts w:eastAsia="Times New Roman"/>
                                </w:rPr>
                                <w:t>Update from the Commissioner</w:t>
                              </w:r>
                            </w:p>
                          </w:tc>
                        </w:tr>
                      </w:tbl>
                      <w:p w14:paraId="7BA5EE17" w14:textId="77777777" w:rsidR="00770EF6" w:rsidRDefault="00770EF6">
                        <w:pPr>
                          <w:rPr>
                            <w:rFonts w:ascii="Times New Roman" w:eastAsia="Times New Roman" w:hAnsi="Times New Roman" w:cs="Times New Roman"/>
                            <w:sz w:val="20"/>
                            <w:szCs w:val="20"/>
                          </w:rPr>
                        </w:pPr>
                      </w:p>
                    </w:tc>
                  </w:tr>
                </w:tbl>
                <w:p w14:paraId="057370D3" w14:textId="77777777" w:rsidR="00770EF6" w:rsidRDefault="00770EF6">
                  <w:pPr>
                    <w:rPr>
                      <w:rFonts w:ascii="Times New Roman" w:eastAsia="Times New Roman" w:hAnsi="Times New Roman" w:cs="Times New Roman"/>
                      <w:sz w:val="20"/>
                      <w:szCs w:val="20"/>
                    </w:rPr>
                  </w:pPr>
                </w:p>
              </w:tc>
            </w:tr>
          </w:tbl>
          <w:p w14:paraId="219047CE"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6CDDB1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13EA54B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4E170083" w14:textId="77777777">
                          <w:tc>
                            <w:tcPr>
                              <w:tcW w:w="0" w:type="auto"/>
                              <w:tcMar>
                                <w:top w:w="0" w:type="dxa"/>
                                <w:left w:w="270" w:type="dxa"/>
                                <w:bottom w:w="135" w:type="dxa"/>
                                <w:right w:w="270" w:type="dxa"/>
                              </w:tcMar>
                              <w:hideMark/>
                            </w:tcPr>
                            <w:p w14:paraId="371F7D4F" w14:textId="77777777" w:rsidR="00770EF6" w:rsidRDefault="00770EF6">
                              <w:pPr>
                                <w:spacing w:line="360" w:lineRule="auto"/>
                                <w:rPr>
                                  <w:rFonts w:ascii="Arial" w:eastAsia="Times New Roman" w:hAnsi="Arial" w:cs="Arial"/>
                                  <w:color w:val="202020"/>
                                  <w:sz w:val="20"/>
                                  <w:szCs w:val="20"/>
                                </w:rPr>
                              </w:pPr>
                              <w:r>
                                <w:rPr>
                                  <w:rFonts w:ascii="Arial" w:eastAsia="Times New Roman" w:hAnsi="Arial" w:cs="Arial"/>
                                  <w:color w:val="202020"/>
                                  <w:sz w:val="21"/>
                                  <w:szCs w:val="21"/>
                                </w:rPr>
                                <w:t>Welcome to our March eNewsletter.</w:t>
                              </w:r>
                              <w:r>
                                <w:rPr>
                                  <w:rFonts w:ascii="Arial" w:eastAsia="Times New Roman" w:hAnsi="Arial" w:cs="Arial"/>
                                  <w:color w:val="202020"/>
                                  <w:sz w:val="21"/>
                                  <w:szCs w:val="21"/>
                                </w:rPr>
                                <w:br/>
                              </w:r>
                              <w:r>
                                <w:rPr>
                                  <w:rFonts w:ascii="Arial" w:eastAsia="Times New Roman" w:hAnsi="Arial" w:cs="Arial"/>
                                  <w:color w:val="202020"/>
                                  <w:sz w:val="21"/>
                                  <w:szCs w:val="21"/>
                                </w:rPr>
                                <w:br/>
                                <w:t>Firstly, I have an exciting opportunity to announce. Applications are now open for membership of the Disability Worker Registration Board of Victoria. You can read more about the opportunity below.</w:t>
                              </w:r>
                              <w:r>
                                <w:rPr>
                                  <w:rFonts w:ascii="Arial" w:eastAsia="Times New Roman" w:hAnsi="Arial" w:cs="Arial"/>
                                  <w:color w:val="202020"/>
                                  <w:sz w:val="21"/>
                                  <w:szCs w:val="21"/>
                                </w:rPr>
                                <w:br/>
                              </w:r>
                              <w:r>
                                <w:rPr>
                                  <w:rFonts w:ascii="Arial" w:eastAsia="Times New Roman" w:hAnsi="Arial" w:cs="Arial"/>
                                  <w:color w:val="202020"/>
                                  <w:sz w:val="21"/>
                                  <w:szCs w:val="21"/>
                                </w:rPr>
                                <w:br/>
                                <w:t xml:space="preserve">In February last year we launched our Training and Development catalogue to help disability workers find training options to build their skills and capabilities, and to assist registered disability workers to meet their Continuing Professional Development (CPD) obligations. The platform has been </w:t>
                              </w:r>
                              <w:proofErr w:type="gramStart"/>
                              <w:r>
                                <w:rPr>
                                  <w:rFonts w:ascii="Arial" w:eastAsia="Times New Roman" w:hAnsi="Arial" w:cs="Arial"/>
                                  <w:color w:val="202020"/>
                                  <w:sz w:val="21"/>
                                  <w:szCs w:val="21"/>
                                </w:rPr>
                                <w:t>really well</w:t>
                              </w:r>
                              <w:proofErr w:type="gramEnd"/>
                              <w:r>
                                <w:rPr>
                                  <w:rFonts w:ascii="Arial" w:eastAsia="Times New Roman" w:hAnsi="Arial" w:cs="Arial"/>
                                  <w:color w:val="202020"/>
                                  <w:sz w:val="21"/>
                                  <w:szCs w:val="21"/>
                                </w:rPr>
                                <w:t xml:space="preserve"> received over the last 12 months and new courses and resources continue to be added.</w:t>
                              </w:r>
                              <w:r>
                                <w:rPr>
                                  <w:rFonts w:ascii="Arial" w:eastAsia="Times New Roman" w:hAnsi="Arial" w:cs="Arial"/>
                                  <w:color w:val="202020"/>
                                  <w:sz w:val="21"/>
                                  <w:szCs w:val="21"/>
                                </w:rPr>
                                <w:br/>
                              </w:r>
                              <w:r>
                                <w:rPr>
                                  <w:rFonts w:ascii="Arial" w:eastAsia="Times New Roman" w:hAnsi="Arial" w:cs="Arial"/>
                                  <w:color w:val="202020"/>
                                  <w:sz w:val="21"/>
                                  <w:szCs w:val="21"/>
                                </w:rPr>
                                <w:br/>
                                <w:t>To ensure the catalogue is serving users effectively, we are undertaking a review of the catalogue. As part of that, we have created a survey to hear your thoughts. Your insights will assist us in developing the catalogue further and into the best resource it can be. There is more information about the survey below.</w:t>
                              </w:r>
                              <w:r>
                                <w:rPr>
                                  <w:rFonts w:ascii="Arial" w:eastAsia="Times New Roman" w:hAnsi="Arial" w:cs="Arial"/>
                                  <w:color w:val="202020"/>
                                  <w:sz w:val="21"/>
                                  <w:szCs w:val="21"/>
                                </w:rPr>
                                <w:br/>
                              </w:r>
                              <w:r>
                                <w:rPr>
                                  <w:rFonts w:ascii="Arial" w:eastAsia="Times New Roman" w:hAnsi="Arial" w:cs="Arial"/>
                                  <w:color w:val="202020"/>
                                  <w:sz w:val="21"/>
                                  <w:szCs w:val="21"/>
                                </w:rPr>
                                <w:br/>
                                <w:t>The Commission continues its engagement across Victoria to spread the word about our role support quality safe disability work, and to hear more about the issues affecting you. As part of our ongoing regional engagement activities, I am looking forward to being a part of the Pathways to Care Insights &amp; Connections event in April. If you live in or around Shepparton, I would love to see you there. More information on the event can be found below.</w:t>
                              </w:r>
                              <w:r>
                                <w:rPr>
                                  <w:rFonts w:ascii="Arial" w:eastAsia="Times New Roman" w:hAnsi="Arial" w:cs="Arial"/>
                                  <w:color w:val="202020"/>
                                  <w:sz w:val="20"/>
                                  <w:szCs w:val="20"/>
                                </w:rPr>
                                <w:t xml:space="preserve"> </w:t>
                              </w:r>
                            </w:p>
                          </w:tc>
                        </w:tr>
                      </w:tbl>
                      <w:p w14:paraId="637B7FFF" w14:textId="77777777" w:rsidR="00770EF6" w:rsidRDefault="00770EF6">
                        <w:pPr>
                          <w:rPr>
                            <w:rFonts w:ascii="Times New Roman" w:eastAsia="Times New Roman" w:hAnsi="Times New Roman" w:cs="Times New Roman"/>
                            <w:sz w:val="20"/>
                            <w:szCs w:val="20"/>
                          </w:rPr>
                        </w:pPr>
                      </w:p>
                    </w:tc>
                  </w:tr>
                </w:tbl>
                <w:p w14:paraId="1FC1E793" w14:textId="77777777" w:rsidR="00770EF6" w:rsidRDefault="00770EF6">
                  <w:pPr>
                    <w:rPr>
                      <w:rFonts w:ascii="Times New Roman" w:eastAsia="Times New Roman" w:hAnsi="Times New Roman" w:cs="Times New Roman"/>
                      <w:sz w:val="20"/>
                      <w:szCs w:val="20"/>
                    </w:rPr>
                  </w:pPr>
                </w:p>
              </w:tc>
            </w:tr>
          </w:tbl>
          <w:p w14:paraId="0FE0A704"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113BE1D4"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6"/>
                  </w:tblGrid>
                  <w:tr w:rsidR="00770EF6" w14:paraId="1A0D94C1" w14:textId="77777777">
                    <w:trPr>
                      <w:jc w:val="center"/>
                      <w:hidden/>
                    </w:trPr>
                    <w:tc>
                      <w:tcPr>
                        <w:tcW w:w="0" w:type="auto"/>
                        <w:hideMark/>
                      </w:tcPr>
                      <w:p w14:paraId="3873F322" w14:textId="77777777" w:rsidR="00770EF6" w:rsidRDefault="00770EF6">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6"/>
                        </w:tblGrid>
                        <w:tr w:rsidR="00770EF6" w14:paraId="7C4CA262" w14:textId="77777777">
                          <w:tc>
                            <w:tcPr>
                              <w:tcW w:w="0" w:type="auto"/>
                              <w:tcMar>
                                <w:top w:w="135" w:type="dxa"/>
                                <w:left w:w="270" w:type="dxa"/>
                                <w:bottom w:w="135" w:type="dxa"/>
                                <w:right w:w="270" w:type="dxa"/>
                              </w:tcMar>
                              <w:vAlign w:val="center"/>
                              <w:hideMark/>
                            </w:tcPr>
                            <w:tbl>
                              <w:tblPr>
                                <w:tblW w:w="5000" w:type="pct"/>
                                <w:shd w:val="clear" w:color="auto" w:fill="E7343F"/>
                                <w:tblLook w:val="04A0" w:firstRow="1" w:lastRow="0" w:firstColumn="1" w:lastColumn="0" w:noHBand="0" w:noVBand="1"/>
                              </w:tblPr>
                              <w:tblGrid>
                                <w:gridCol w:w="8456"/>
                              </w:tblGrid>
                              <w:tr w:rsidR="00770EF6" w14:paraId="55E473BD" w14:textId="77777777">
                                <w:tc>
                                  <w:tcPr>
                                    <w:tcW w:w="0" w:type="auto"/>
                                    <w:shd w:val="clear" w:color="auto" w:fill="E7343F"/>
                                    <w:tcMar>
                                      <w:top w:w="270" w:type="dxa"/>
                                      <w:left w:w="270" w:type="dxa"/>
                                      <w:bottom w:w="270" w:type="dxa"/>
                                      <w:right w:w="270" w:type="dxa"/>
                                    </w:tcMar>
                                    <w:hideMark/>
                                  </w:tcPr>
                                  <w:p w14:paraId="53433F69" w14:textId="77777777" w:rsidR="00770EF6" w:rsidRDefault="00770EF6">
                                    <w:pPr>
                                      <w:pStyle w:val="Heading1"/>
                                      <w:jc w:val="center"/>
                                      <w:rPr>
                                        <w:rFonts w:ascii="Helvetica" w:eastAsia="Times New Roman" w:hAnsi="Helvetica" w:cs="Helvetica"/>
                                        <w:sz w:val="39"/>
                                        <w:szCs w:val="39"/>
                                      </w:rPr>
                                    </w:pPr>
                                    <w:r>
                                      <w:rPr>
                                        <w:rFonts w:eastAsia="Times New Roman"/>
                                        <w:color w:val="FFFFFF"/>
                                        <w:sz w:val="35"/>
                                        <w:szCs w:val="35"/>
                                      </w:rPr>
                                      <w:t>Applications invited for membership of the Disability Worker Registration Board of Victoria</w:t>
                                    </w:r>
                                  </w:p>
                                </w:tc>
                              </w:tr>
                            </w:tbl>
                            <w:p w14:paraId="3838F646" w14:textId="77777777" w:rsidR="00770EF6" w:rsidRDefault="00770EF6">
                              <w:pPr>
                                <w:rPr>
                                  <w:rFonts w:ascii="Times New Roman" w:eastAsia="Times New Roman" w:hAnsi="Times New Roman" w:cs="Times New Roman"/>
                                  <w:sz w:val="20"/>
                                  <w:szCs w:val="20"/>
                                </w:rPr>
                              </w:pPr>
                            </w:p>
                          </w:tc>
                        </w:tr>
                      </w:tbl>
                      <w:p w14:paraId="22FE8A55" w14:textId="77777777" w:rsidR="00770EF6" w:rsidRDefault="00770EF6">
                        <w:pPr>
                          <w:rPr>
                            <w:rFonts w:ascii="Times New Roman" w:eastAsia="Times New Roman" w:hAnsi="Times New Roman" w:cs="Times New Roman"/>
                            <w:sz w:val="20"/>
                            <w:szCs w:val="20"/>
                          </w:rPr>
                        </w:pPr>
                      </w:p>
                    </w:tc>
                  </w:tr>
                </w:tbl>
                <w:p w14:paraId="16107A98" w14:textId="77777777" w:rsidR="00770EF6" w:rsidRDefault="00770EF6">
                  <w:pPr>
                    <w:jc w:val="center"/>
                    <w:rPr>
                      <w:rFonts w:ascii="Times New Roman" w:eastAsia="Times New Roman" w:hAnsi="Times New Roman" w:cs="Times New Roman"/>
                      <w:sz w:val="20"/>
                      <w:szCs w:val="20"/>
                    </w:rPr>
                  </w:pPr>
                </w:p>
              </w:tc>
            </w:tr>
          </w:tbl>
          <w:p w14:paraId="415335DE"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3C5B92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0D2035A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42476253" w14:textId="77777777">
                          <w:tc>
                            <w:tcPr>
                              <w:tcW w:w="0" w:type="auto"/>
                              <w:tcMar>
                                <w:top w:w="0" w:type="dxa"/>
                                <w:left w:w="270" w:type="dxa"/>
                                <w:bottom w:w="135" w:type="dxa"/>
                                <w:right w:w="270" w:type="dxa"/>
                              </w:tcMar>
                              <w:hideMark/>
                            </w:tcPr>
                            <w:p w14:paraId="304653CD"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The Victorian Government is currently seeking applications for membership of the Disability Worker Registration Board of Victoria.</w:t>
                              </w:r>
                            </w:p>
                            <w:p w14:paraId="1509A443" w14:textId="77777777" w:rsidR="00770EF6" w:rsidRDefault="00770EF6" w:rsidP="00C8151C">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Lead Victoria’s voluntary registration scheme for disability workers</w:t>
                              </w:r>
                            </w:p>
                            <w:p w14:paraId="2DEF4814" w14:textId="77777777" w:rsidR="00770EF6" w:rsidRDefault="00770EF6" w:rsidP="00C8151C">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Improve disability worker standards and protect the community</w:t>
                              </w:r>
                            </w:p>
                            <w:p w14:paraId="4FACE169" w14:textId="77777777" w:rsidR="00770EF6" w:rsidRDefault="00770EF6" w:rsidP="00C8151C">
                              <w:pPr>
                                <w:numPr>
                                  <w:ilvl w:val="0"/>
                                  <w:numId w:val="1"/>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Be part of a crucial time for disability sector regulation</w:t>
                              </w:r>
                            </w:p>
                            <w:p w14:paraId="36505130"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 xml:space="preserve">In particular if you are a </w:t>
                              </w:r>
                              <w:hyperlink r:id="rId9" w:history="1">
                                <w:r>
                                  <w:rPr>
                                    <w:rStyle w:val="Hyperlink"/>
                                    <w:rFonts w:ascii="Helvetica" w:hAnsi="Helvetica" w:cs="Helvetica"/>
                                    <w:color w:val="007C89"/>
                                    <w:sz w:val="21"/>
                                    <w:szCs w:val="21"/>
                                  </w:rPr>
                                  <w:t>registered disability worker</w:t>
                                </w:r>
                              </w:hyperlink>
                              <w:r>
                                <w:rPr>
                                  <w:rFonts w:ascii="Helvetica" w:hAnsi="Helvetica" w:cs="Helvetica"/>
                                  <w:color w:val="202020"/>
                                  <w:sz w:val="21"/>
                                  <w:szCs w:val="21"/>
                                </w:rPr>
                                <w:t xml:space="preserve"> or a person with disability who uses disability services, you are encouraged to apply.</w:t>
                              </w:r>
                              <w:r>
                                <w:rPr>
                                  <w:rFonts w:ascii="Helvetica" w:hAnsi="Helvetica" w:cs="Helvetica"/>
                                  <w:color w:val="202020"/>
                                  <w:sz w:val="21"/>
                                  <w:szCs w:val="21"/>
                                </w:rPr>
                                <w:br/>
                              </w:r>
                              <w:r>
                                <w:rPr>
                                  <w:rFonts w:ascii="Helvetica" w:hAnsi="Helvetica" w:cs="Helvetica"/>
                                  <w:color w:val="202020"/>
                                  <w:sz w:val="21"/>
                                  <w:szCs w:val="21"/>
                                </w:rPr>
                                <w:br/>
                                <w:t>Here’s what a couple of our Board members say about why being a registered worker on the Board is rewarding:</w:t>
                              </w:r>
                              <w:r>
                                <w:rPr>
                                  <w:rFonts w:ascii="Helvetica" w:hAnsi="Helvetica" w:cs="Helvetica"/>
                                  <w:color w:val="202020"/>
                                  <w:sz w:val="21"/>
                                  <w:szCs w:val="21"/>
                                </w:rPr>
                                <w:br/>
                              </w:r>
                              <w:r>
                                <w:rPr>
                                  <w:rFonts w:ascii="Helvetica" w:hAnsi="Helvetica" w:cs="Helvetica"/>
                                  <w:color w:val="202020"/>
                                  <w:sz w:val="21"/>
                                  <w:szCs w:val="21"/>
                                </w:rPr>
                                <w:br/>
                                <w:t>“</w:t>
                              </w:r>
                              <w:r>
                                <w:rPr>
                                  <w:rStyle w:val="Emphasis"/>
                                  <w:rFonts w:ascii="Helvetica" w:hAnsi="Helvetica" w:cs="Helvetica"/>
                                  <w:color w:val="202020"/>
                                  <w:sz w:val="21"/>
                                  <w:szCs w:val="21"/>
                                </w:rPr>
                                <w:t>I am contributing on the Board at a critical time in the disability sector when we need more people to be committed to developing their knowledge and skills so people with disability can get better support.  As a Board member I am part of building our workforce for the future, while also enhancing my personal skills and knowledge too</w:t>
                              </w:r>
                              <w:r>
                                <w:rPr>
                                  <w:rFonts w:ascii="Helvetica" w:hAnsi="Helvetica" w:cs="Helvetica"/>
                                  <w:color w:val="202020"/>
                                  <w:sz w:val="21"/>
                                  <w:szCs w:val="21"/>
                                </w:rPr>
                                <w:t>.”</w:t>
                              </w:r>
                              <w:r>
                                <w:rPr>
                                  <w:rFonts w:ascii="Helvetica" w:hAnsi="Helvetica" w:cs="Helvetica"/>
                                  <w:color w:val="202020"/>
                                  <w:sz w:val="21"/>
                                  <w:szCs w:val="21"/>
                                </w:rPr>
                                <w:br/>
                              </w:r>
                              <w:r>
                                <w:rPr>
                                  <w:rStyle w:val="Strong"/>
                                  <w:rFonts w:ascii="Helvetica" w:hAnsi="Helvetica" w:cs="Helvetica"/>
                                  <w:color w:val="202020"/>
                                  <w:sz w:val="21"/>
                                  <w:szCs w:val="21"/>
                                </w:rPr>
                                <w:t xml:space="preserve">Keith </w:t>
                              </w:r>
                              <w:proofErr w:type="spellStart"/>
                              <w:r>
                                <w:rPr>
                                  <w:rStyle w:val="Strong"/>
                                  <w:rFonts w:ascii="Helvetica" w:hAnsi="Helvetica" w:cs="Helvetica"/>
                                  <w:color w:val="202020"/>
                                  <w:sz w:val="21"/>
                                  <w:szCs w:val="21"/>
                                </w:rPr>
                                <w:t>McVilly</w:t>
                              </w:r>
                              <w:proofErr w:type="spellEnd"/>
                              <w:r>
                                <w:rPr>
                                  <w:rStyle w:val="Strong"/>
                                  <w:rFonts w:ascii="Helvetica" w:hAnsi="Helvetica" w:cs="Helvetica"/>
                                  <w:color w:val="202020"/>
                                  <w:sz w:val="21"/>
                                  <w:szCs w:val="21"/>
                                </w:rPr>
                                <w:t>, Board member</w:t>
                              </w:r>
                              <w:r>
                                <w:rPr>
                                  <w:rFonts w:ascii="Helvetica" w:hAnsi="Helvetica" w:cs="Helvetica"/>
                                  <w:color w:val="202020"/>
                                  <w:sz w:val="21"/>
                                  <w:szCs w:val="21"/>
                                </w:rPr>
                                <w:br/>
                              </w:r>
                              <w:r>
                                <w:rPr>
                                  <w:rFonts w:ascii="Helvetica" w:hAnsi="Helvetica" w:cs="Helvetica"/>
                                  <w:color w:val="202020"/>
                                  <w:sz w:val="21"/>
                                  <w:szCs w:val="21"/>
                                </w:rPr>
                                <w:br/>
                              </w:r>
                              <w:r>
                                <w:rPr>
                                  <w:rStyle w:val="Emphasis"/>
                                  <w:rFonts w:ascii="Helvetica" w:hAnsi="Helvetica" w:cs="Helvetica"/>
                                  <w:color w:val="202020"/>
                                  <w:sz w:val="21"/>
                                  <w:szCs w:val="21"/>
                                </w:rPr>
                                <w:t xml:space="preserve">“I am part of important changes in the sector, ensuring that the voices of disability workers are included in significant decisions about standards and regulations. Being a registered worker on the Board means I can use my experience on the ground to ensure workers have the right support to be their best, and to advocate for better safeguards for the disability community." </w:t>
                              </w:r>
                              <w:r>
                                <w:rPr>
                                  <w:rFonts w:ascii="Helvetica" w:hAnsi="Helvetica" w:cs="Helvetica"/>
                                  <w:color w:val="202020"/>
                                  <w:sz w:val="21"/>
                                  <w:szCs w:val="21"/>
                                </w:rPr>
                                <w:br/>
                              </w:r>
                              <w:r>
                                <w:rPr>
                                  <w:rStyle w:val="Strong"/>
                                  <w:rFonts w:ascii="Helvetica" w:hAnsi="Helvetica" w:cs="Helvetica"/>
                                  <w:color w:val="202020"/>
                                  <w:sz w:val="21"/>
                                  <w:szCs w:val="21"/>
                                </w:rPr>
                                <w:t>Jessica Sullivan, Board member</w:t>
                              </w:r>
                              <w:r>
                                <w:rPr>
                                  <w:rFonts w:ascii="Helvetica" w:hAnsi="Helvetica" w:cs="Helvetica"/>
                                  <w:color w:val="202020"/>
                                </w:rPr>
                                <w:br/>
                              </w:r>
                              <w:r>
                                <w:rPr>
                                  <w:rFonts w:ascii="Helvetica" w:hAnsi="Helvetica" w:cs="Helvetica"/>
                                  <w:color w:val="202020"/>
                                  <w:sz w:val="21"/>
                                  <w:szCs w:val="21"/>
                                </w:rPr>
                                <w:t> </w:t>
                              </w:r>
                              <w:r>
                                <w:rPr>
                                  <w:rFonts w:ascii="Helvetica" w:hAnsi="Helvetica" w:cs="Helvetica"/>
                                  <w:color w:val="202020"/>
                                  <w:sz w:val="21"/>
                                  <w:szCs w:val="21"/>
                                </w:rPr>
                                <w:br/>
                                <w:t>The Board conducts a range of critical activities regulating registered disability workers and works with both the Commissioner and the Commission in implementing the Disability Worker Regulation Scheme.</w:t>
                              </w:r>
                              <w:r>
                                <w:rPr>
                                  <w:rFonts w:ascii="Helvetica" w:hAnsi="Helvetica" w:cs="Helvetica"/>
                                  <w:color w:val="202020"/>
                                  <w:sz w:val="21"/>
                                  <w:szCs w:val="21"/>
                                </w:rPr>
                                <w:br/>
                                <w:t> </w:t>
                              </w:r>
                              <w:r>
                                <w:rPr>
                                  <w:rFonts w:ascii="Helvetica" w:hAnsi="Helvetica" w:cs="Helvetica"/>
                                  <w:color w:val="202020"/>
                                  <w:sz w:val="21"/>
                                  <w:szCs w:val="21"/>
                                </w:rPr>
                                <w:br/>
                                <w:t>Key areas of Board responsibility include: oversight of the registration process, decisions about who can register, setting standards for registered workers, and deregistering workers.</w:t>
                              </w:r>
                              <w:r>
                                <w:rPr>
                                  <w:rFonts w:ascii="Helvetica" w:hAnsi="Helvetica" w:cs="Helvetica"/>
                                  <w:color w:val="202020"/>
                                  <w:sz w:val="21"/>
                                  <w:szCs w:val="21"/>
                                </w:rPr>
                                <w:br/>
                              </w:r>
                              <w:r>
                                <w:rPr>
                                  <w:rFonts w:ascii="Helvetica" w:hAnsi="Helvetica" w:cs="Helvetica"/>
                                  <w:color w:val="202020"/>
                                  <w:sz w:val="21"/>
                                  <w:szCs w:val="21"/>
                                </w:rPr>
                                <w:lastRenderedPageBreak/>
                                <w:t> </w:t>
                              </w:r>
                              <w:r>
                                <w:rPr>
                                  <w:rFonts w:ascii="Helvetica" w:hAnsi="Helvetica" w:cs="Helvetica"/>
                                  <w:color w:val="202020"/>
                                  <w:sz w:val="21"/>
                                  <w:szCs w:val="21"/>
                                </w:rPr>
                                <w:br/>
                                <w:t xml:space="preserve">For more information on this opportunity please </w:t>
                              </w:r>
                              <w:hyperlink r:id="rId10" w:tgtFrame="_blank" w:history="1">
                                <w:r>
                                  <w:rPr>
                                    <w:rStyle w:val="Hyperlink"/>
                                    <w:rFonts w:ascii="Helvetica" w:hAnsi="Helvetica" w:cs="Helvetica"/>
                                    <w:color w:val="007C89"/>
                                    <w:sz w:val="21"/>
                                    <w:szCs w:val="21"/>
                                  </w:rPr>
                                  <w:t>click here</w:t>
                                </w:r>
                              </w:hyperlink>
                              <w:r>
                                <w:rPr>
                                  <w:rFonts w:ascii="Helvetica" w:hAnsi="Helvetica" w:cs="Helvetica"/>
                                  <w:color w:val="202020"/>
                                  <w:sz w:val="21"/>
                                  <w:szCs w:val="21"/>
                                </w:rPr>
                                <w:t>.</w:t>
                              </w:r>
                              <w:r>
                                <w:rPr>
                                  <w:rFonts w:ascii="Helvetica" w:hAnsi="Helvetica" w:cs="Helvetica"/>
                                  <w:color w:val="202020"/>
                                  <w:sz w:val="21"/>
                                  <w:szCs w:val="21"/>
                                </w:rPr>
                                <w:br/>
                                <w:t> </w:t>
                              </w:r>
                              <w:r>
                                <w:rPr>
                                  <w:rFonts w:ascii="Helvetica" w:hAnsi="Helvetica" w:cs="Helvetica"/>
                                  <w:color w:val="202020"/>
                                  <w:sz w:val="21"/>
                                  <w:szCs w:val="21"/>
                                </w:rPr>
                                <w:br/>
                                <w:t>Applications close 10 April 2025.</w:t>
                              </w:r>
                            </w:p>
                          </w:tc>
                        </w:tr>
                      </w:tbl>
                      <w:p w14:paraId="4793D35B" w14:textId="77777777" w:rsidR="00770EF6" w:rsidRDefault="00770EF6">
                        <w:pPr>
                          <w:rPr>
                            <w:rFonts w:ascii="Times New Roman" w:eastAsia="Times New Roman" w:hAnsi="Times New Roman" w:cs="Times New Roman"/>
                            <w:sz w:val="20"/>
                            <w:szCs w:val="20"/>
                          </w:rPr>
                        </w:pPr>
                      </w:p>
                    </w:tc>
                  </w:tr>
                </w:tbl>
                <w:p w14:paraId="27B74194" w14:textId="77777777" w:rsidR="00770EF6" w:rsidRDefault="00770EF6">
                  <w:pPr>
                    <w:rPr>
                      <w:rFonts w:ascii="Times New Roman" w:eastAsia="Times New Roman" w:hAnsi="Times New Roman" w:cs="Times New Roman"/>
                      <w:sz w:val="20"/>
                      <w:szCs w:val="20"/>
                    </w:rPr>
                  </w:pPr>
                </w:p>
              </w:tc>
            </w:tr>
          </w:tbl>
          <w:p w14:paraId="2011DF26"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5497821D"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6"/>
                  </w:tblGrid>
                  <w:tr w:rsidR="00770EF6" w14:paraId="3ADDC6ED" w14:textId="77777777">
                    <w:trPr>
                      <w:jc w:val="center"/>
                      <w:hidden/>
                    </w:trPr>
                    <w:tc>
                      <w:tcPr>
                        <w:tcW w:w="0" w:type="auto"/>
                        <w:hideMark/>
                      </w:tcPr>
                      <w:p w14:paraId="68AA89EC" w14:textId="77777777" w:rsidR="00770EF6" w:rsidRDefault="00770EF6">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6"/>
                        </w:tblGrid>
                        <w:tr w:rsidR="00770EF6" w14:paraId="3087E5FA" w14:textId="77777777">
                          <w:tc>
                            <w:tcPr>
                              <w:tcW w:w="0" w:type="auto"/>
                              <w:tcMar>
                                <w:top w:w="135" w:type="dxa"/>
                                <w:left w:w="270" w:type="dxa"/>
                                <w:bottom w:w="135" w:type="dxa"/>
                                <w:right w:w="270" w:type="dxa"/>
                              </w:tcMar>
                              <w:vAlign w:val="center"/>
                              <w:hideMark/>
                            </w:tcPr>
                            <w:tbl>
                              <w:tblPr>
                                <w:tblW w:w="5000" w:type="pct"/>
                                <w:shd w:val="clear" w:color="auto" w:fill="EF7D00"/>
                                <w:tblLook w:val="04A0" w:firstRow="1" w:lastRow="0" w:firstColumn="1" w:lastColumn="0" w:noHBand="0" w:noVBand="1"/>
                              </w:tblPr>
                              <w:tblGrid>
                                <w:gridCol w:w="8456"/>
                              </w:tblGrid>
                              <w:tr w:rsidR="00770EF6" w14:paraId="71D54E4F" w14:textId="77777777">
                                <w:tc>
                                  <w:tcPr>
                                    <w:tcW w:w="0" w:type="auto"/>
                                    <w:shd w:val="clear" w:color="auto" w:fill="EF7D00"/>
                                    <w:tcMar>
                                      <w:top w:w="270" w:type="dxa"/>
                                      <w:left w:w="270" w:type="dxa"/>
                                      <w:bottom w:w="270" w:type="dxa"/>
                                      <w:right w:w="270" w:type="dxa"/>
                                    </w:tcMar>
                                    <w:hideMark/>
                                  </w:tcPr>
                                  <w:p w14:paraId="717A09C2" w14:textId="77777777" w:rsidR="00770EF6" w:rsidRDefault="00770EF6">
                                    <w:pPr>
                                      <w:pStyle w:val="Heading1"/>
                                      <w:jc w:val="center"/>
                                      <w:rPr>
                                        <w:rFonts w:ascii="Helvetica" w:eastAsia="Times New Roman" w:hAnsi="Helvetica" w:cs="Helvetica"/>
                                        <w:sz w:val="39"/>
                                        <w:szCs w:val="39"/>
                                      </w:rPr>
                                    </w:pPr>
                                    <w:r>
                                      <w:rPr>
                                        <w:rStyle w:val="Strong"/>
                                        <w:rFonts w:eastAsia="Times New Roman"/>
                                        <w:b w:val="0"/>
                                        <w:bCs w:val="0"/>
                                        <w:color w:val="FFFFFF"/>
                                      </w:rPr>
                                      <w:t>Seeking your feedback on the VDWC Training and Development Catalogue</w:t>
                                    </w:r>
                                  </w:p>
                                </w:tc>
                              </w:tr>
                            </w:tbl>
                            <w:p w14:paraId="1F2A3033" w14:textId="77777777" w:rsidR="00770EF6" w:rsidRDefault="00770EF6">
                              <w:pPr>
                                <w:rPr>
                                  <w:rFonts w:ascii="Times New Roman" w:eastAsia="Times New Roman" w:hAnsi="Times New Roman" w:cs="Times New Roman"/>
                                  <w:sz w:val="20"/>
                                  <w:szCs w:val="20"/>
                                </w:rPr>
                              </w:pPr>
                            </w:p>
                          </w:tc>
                        </w:tr>
                      </w:tbl>
                      <w:p w14:paraId="688E6C4D" w14:textId="77777777" w:rsidR="00770EF6" w:rsidRDefault="00770EF6">
                        <w:pPr>
                          <w:rPr>
                            <w:rFonts w:ascii="Times New Roman" w:eastAsia="Times New Roman" w:hAnsi="Times New Roman" w:cs="Times New Roman"/>
                            <w:sz w:val="20"/>
                            <w:szCs w:val="20"/>
                          </w:rPr>
                        </w:pPr>
                      </w:p>
                    </w:tc>
                  </w:tr>
                </w:tbl>
                <w:p w14:paraId="69253CB9" w14:textId="77777777" w:rsidR="00770EF6" w:rsidRDefault="00770EF6">
                  <w:pPr>
                    <w:jc w:val="center"/>
                    <w:rPr>
                      <w:rFonts w:ascii="Times New Roman" w:eastAsia="Times New Roman" w:hAnsi="Times New Roman" w:cs="Times New Roman"/>
                      <w:sz w:val="20"/>
                      <w:szCs w:val="20"/>
                    </w:rPr>
                  </w:pPr>
                </w:p>
              </w:tc>
            </w:tr>
          </w:tbl>
          <w:p w14:paraId="53676481"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5866135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2"/>
                  </w:tblGrid>
                  <w:tr w:rsidR="00770EF6" w14:paraId="2DCA15BB" w14:textId="77777777">
                    <w:tc>
                      <w:tcPr>
                        <w:tcW w:w="0" w:type="auto"/>
                        <w:tcMar>
                          <w:top w:w="0" w:type="dxa"/>
                          <w:left w:w="135" w:type="dxa"/>
                          <w:bottom w:w="0" w:type="dxa"/>
                          <w:right w:w="135" w:type="dxa"/>
                        </w:tcMar>
                        <w:hideMark/>
                      </w:tcPr>
                      <w:p w14:paraId="40879E20" w14:textId="6115C4C5" w:rsidR="00770EF6" w:rsidRDefault="00770EF6">
                        <w:pPr>
                          <w:jc w:val="center"/>
                          <w:rPr>
                            <w:rFonts w:eastAsia="Times New Roman"/>
                          </w:rPr>
                        </w:pPr>
                        <w:r>
                          <w:rPr>
                            <w:rFonts w:eastAsia="Times New Roman"/>
                            <w:noProof/>
                          </w:rPr>
                          <w:drawing>
                            <wp:inline distT="0" distB="0" distL="0" distR="0" wp14:anchorId="7BA07C93" wp14:editId="6564A4DE">
                              <wp:extent cx="5373370" cy="1793240"/>
                              <wp:effectExtent l="0" t="0" r="0" b="0"/>
                              <wp:docPr id="827078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3370" cy="1793240"/>
                                      </a:xfrm>
                                      <a:prstGeom prst="rect">
                                        <a:avLst/>
                                      </a:prstGeom>
                                      <a:noFill/>
                                      <a:ln>
                                        <a:noFill/>
                                      </a:ln>
                                    </pic:spPr>
                                  </pic:pic>
                                </a:graphicData>
                              </a:graphic>
                            </wp:inline>
                          </w:drawing>
                        </w:r>
                      </w:p>
                    </w:tc>
                  </w:tr>
                </w:tbl>
                <w:p w14:paraId="3CB0742F" w14:textId="77777777" w:rsidR="00770EF6" w:rsidRDefault="00770EF6">
                  <w:pPr>
                    <w:rPr>
                      <w:rFonts w:ascii="Times New Roman" w:eastAsia="Times New Roman" w:hAnsi="Times New Roman" w:cs="Times New Roman"/>
                      <w:sz w:val="20"/>
                      <w:szCs w:val="20"/>
                    </w:rPr>
                  </w:pPr>
                </w:p>
              </w:tc>
            </w:tr>
          </w:tbl>
          <w:p w14:paraId="5F0058B4"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05E2D6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5CB18C3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35CFDF40" w14:textId="77777777">
                          <w:tc>
                            <w:tcPr>
                              <w:tcW w:w="0" w:type="auto"/>
                              <w:tcMar>
                                <w:top w:w="0" w:type="dxa"/>
                                <w:left w:w="270" w:type="dxa"/>
                                <w:bottom w:w="135" w:type="dxa"/>
                                <w:right w:w="270" w:type="dxa"/>
                              </w:tcMar>
                              <w:hideMark/>
                            </w:tcPr>
                            <w:p w14:paraId="2B57CD67"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 xml:space="preserve">The VDWC wants to hear from you about its </w:t>
                              </w:r>
                              <w:hyperlink r:id="rId12" w:tgtFrame="_blank" w:history="1">
                                <w:r>
                                  <w:rPr>
                                    <w:rStyle w:val="Hyperlink"/>
                                    <w:rFonts w:ascii="Helvetica" w:hAnsi="Helvetica" w:cs="Helvetica"/>
                                    <w:color w:val="007C89"/>
                                    <w:sz w:val="21"/>
                                    <w:szCs w:val="21"/>
                                  </w:rPr>
                                  <w:t>Training and Development Catalogue</w:t>
                                </w:r>
                              </w:hyperlink>
                              <w:r>
                                <w:rPr>
                                  <w:rFonts w:ascii="Helvetica" w:hAnsi="Helvetica" w:cs="Helvetica"/>
                                  <w:color w:val="202020"/>
                                  <w:sz w:val="21"/>
                                  <w:szCs w:val="21"/>
                                </w:rPr>
                                <w:t>. The training and development catalogue is a searchable database of training options that disability workers can assess to improve their professional skills and capability.</w:t>
                              </w:r>
                            </w:p>
                            <w:p w14:paraId="626FC45A"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We are seeking your feedback on:</w:t>
                              </w:r>
                            </w:p>
                            <w:p w14:paraId="74CCAC06" w14:textId="77777777" w:rsidR="00770EF6" w:rsidRDefault="00770EF6" w:rsidP="00C8151C">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Whether you have used the Training and Development Catalogue</w:t>
                              </w:r>
                            </w:p>
                            <w:p w14:paraId="6AF061A1" w14:textId="77777777" w:rsidR="00770EF6" w:rsidRDefault="00770EF6" w:rsidP="00C8151C">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How useful you find it</w:t>
                              </w:r>
                            </w:p>
                            <w:p w14:paraId="22DE5CA5" w14:textId="77777777" w:rsidR="00770EF6" w:rsidRDefault="00770EF6" w:rsidP="00C8151C">
                              <w:pPr>
                                <w:numPr>
                                  <w:ilvl w:val="0"/>
                                  <w:numId w:val="2"/>
                                </w:numPr>
                                <w:spacing w:before="100" w:beforeAutospacing="1" w:after="100" w:afterAutospacing="1" w:line="360" w:lineRule="auto"/>
                                <w:rPr>
                                  <w:rFonts w:ascii="Helvetica" w:eastAsia="Times New Roman" w:hAnsi="Helvetica" w:cs="Helvetica"/>
                                  <w:color w:val="202020"/>
                                </w:rPr>
                              </w:pPr>
                              <w:r>
                                <w:rPr>
                                  <w:rFonts w:ascii="Helvetica" w:eastAsia="Times New Roman" w:hAnsi="Helvetica" w:cs="Helvetica"/>
                                  <w:color w:val="202020"/>
                                  <w:sz w:val="21"/>
                                  <w:szCs w:val="21"/>
                                </w:rPr>
                                <w:t>Whether you have ideas on how the catalogue could be improved</w:t>
                              </w:r>
                            </w:p>
                            <w:p w14:paraId="4794E2DC"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 xml:space="preserve">To complete the survey, please </w:t>
                              </w:r>
                              <w:hyperlink r:id="rId13" w:tgtFrame="_blank" w:history="1">
                                <w:r>
                                  <w:rPr>
                                    <w:rStyle w:val="Hyperlink"/>
                                    <w:rFonts w:ascii="Helvetica" w:hAnsi="Helvetica" w:cs="Helvetica"/>
                                    <w:color w:val="007C89"/>
                                    <w:sz w:val="21"/>
                                    <w:szCs w:val="21"/>
                                  </w:rPr>
                                  <w:t>click here.</w:t>
                                </w:r>
                              </w:hyperlink>
                            </w:p>
                          </w:tc>
                        </w:tr>
                      </w:tbl>
                      <w:p w14:paraId="02B45F1D" w14:textId="77777777" w:rsidR="00770EF6" w:rsidRDefault="00770EF6">
                        <w:pPr>
                          <w:rPr>
                            <w:rFonts w:ascii="Times New Roman" w:eastAsia="Times New Roman" w:hAnsi="Times New Roman" w:cs="Times New Roman"/>
                            <w:sz w:val="20"/>
                            <w:szCs w:val="20"/>
                          </w:rPr>
                        </w:pPr>
                      </w:p>
                    </w:tc>
                  </w:tr>
                </w:tbl>
                <w:p w14:paraId="225DDC8D" w14:textId="77777777" w:rsidR="00770EF6" w:rsidRDefault="00770EF6">
                  <w:pPr>
                    <w:rPr>
                      <w:rFonts w:ascii="Times New Roman" w:eastAsia="Times New Roman" w:hAnsi="Times New Roman" w:cs="Times New Roman"/>
                      <w:sz w:val="20"/>
                      <w:szCs w:val="20"/>
                    </w:rPr>
                  </w:pPr>
                </w:p>
              </w:tc>
            </w:tr>
          </w:tbl>
          <w:p w14:paraId="6A433F73"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358113C6" w14:textId="77777777">
              <w:tc>
                <w:tcPr>
                  <w:tcW w:w="0" w:type="auto"/>
                  <w:tcMar>
                    <w:top w:w="0" w:type="dxa"/>
                    <w:left w:w="270" w:type="dxa"/>
                    <w:bottom w:w="270" w:type="dxa"/>
                    <w:right w:w="270" w:type="dxa"/>
                  </w:tcMar>
                  <w:hideMark/>
                </w:tcPr>
                <w:tbl>
                  <w:tblPr>
                    <w:tblW w:w="0" w:type="auto"/>
                    <w:jc w:val="center"/>
                    <w:shd w:val="clear" w:color="auto" w:fill="E7343F"/>
                    <w:tblCellMar>
                      <w:left w:w="0" w:type="dxa"/>
                      <w:right w:w="0" w:type="dxa"/>
                    </w:tblCellMar>
                    <w:tblLook w:val="04A0" w:firstRow="1" w:lastRow="0" w:firstColumn="1" w:lastColumn="0" w:noHBand="0" w:noVBand="1"/>
                  </w:tblPr>
                  <w:tblGrid>
                    <w:gridCol w:w="1954"/>
                  </w:tblGrid>
                  <w:tr w:rsidR="00770EF6" w14:paraId="078A117F" w14:textId="77777777">
                    <w:trPr>
                      <w:jc w:val="center"/>
                    </w:trPr>
                    <w:tc>
                      <w:tcPr>
                        <w:tcW w:w="0" w:type="auto"/>
                        <w:shd w:val="clear" w:color="auto" w:fill="E7343F"/>
                        <w:tcMar>
                          <w:top w:w="270" w:type="dxa"/>
                          <w:left w:w="270" w:type="dxa"/>
                          <w:bottom w:w="270" w:type="dxa"/>
                          <w:right w:w="270" w:type="dxa"/>
                        </w:tcMar>
                        <w:vAlign w:val="center"/>
                        <w:hideMark/>
                      </w:tcPr>
                      <w:p w14:paraId="30E620EE" w14:textId="77777777" w:rsidR="00770EF6" w:rsidRDefault="00770EF6">
                        <w:pPr>
                          <w:jc w:val="center"/>
                          <w:rPr>
                            <w:rFonts w:ascii="Arial" w:eastAsia="Times New Roman" w:hAnsi="Arial" w:cs="Arial"/>
                          </w:rPr>
                        </w:pPr>
                        <w:hyperlink r:id="rId14" w:tgtFrame="_blank" w:tooltip="Start Survey" w:history="1">
                          <w:r>
                            <w:rPr>
                              <w:rStyle w:val="Hyperlink"/>
                              <w:rFonts w:ascii="Arial" w:eastAsia="Times New Roman" w:hAnsi="Arial" w:cs="Arial"/>
                              <w:b/>
                              <w:bCs/>
                              <w:color w:val="FFFFFF"/>
                            </w:rPr>
                            <w:t>Start Survey</w:t>
                          </w:r>
                        </w:hyperlink>
                        <w:r>
                          <w:rPr>
                            <w:rFonts w:ascii="Arial" w:eastAsia="Times New Roman" w:hAnsi="Arial" w:cs="Arial"/>
                          </w:rPr>
                          <w:t xml:space="preserve"> </w:t>
                        </w:r>
                      </w:p>
                    </w:tc>
                  </w:tr>
                </w:tbl>
                <w:p w14:paraId="56CDF01B" w14:textId="77777777" w:rsidR="00770EF6" w:rsidRDefault="00770EF6">
                  <w:pPr>
                    <w:jc w:val="center"/>
                    <w:rPr>
                      <w:rFonts w:ascii="Times New Roman" w:eastAsia="Times New Roman" w:hAnsi="Times New Roman" w:cs="Times New Roman"/>
                      <w:sz w:val="20"/>
                      <w:szCs w:val="20"/>
                    </w:rPr>
                  </w:pPr>
                </w:p>
              </w:tc>
            </w:tr>
          </w:tbl>
          <w:p w14:paraId="33E07636"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3E2100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493C419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3077BCFF" w14:textId="77777777">
                          <w:tc>
                            <w:tcPr>
                              <w:tcW w:w="0" w:type="auto"/>
                              <w:tcMar>
                                <w:top w:w="0" w:type="dxa"/>
                                <w:left w:w="270" w:type="dxa"/>
                                <w:bottom w:w="135" w:type="dxa"/>
                                <w:right w:w="270" w:type="dxa"/>
                              </w:tcMar>
                              <w:hideMark/>
                            </w:tcPr>
                            <w:p w14:paraId="4523C2F1"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 xml:space="preserve">By completing the survey, you can enter the prize draw to win </w:t>
                              </w:r>
                              <w:r>
                                <w:rPr>
                                  <w:rStyle w:val="Strong"/>
                                  <w:rFonts w:ascii="Helvetica" w:hAnsi="Helvetica" w:cs="Helvetica"/>
                                  <w:color w:val="202020"/>
                                  <w:sz w:val="21"/>
                                  <w:szCs w:val="21"/>
                                </w:rPr>
                                <w:t>one of ten $100 vouchers</w:t>
                              </w:r>
                              <w:r>
                                <w:rPr>
                                  <w:rFonts w:ascii="Helvetica" w:hAnsi="Helvetica" w:cs="Helvetica"/>
                                  <w:color w:val="202020"/>
                                  <w:sz w:val="21"/>
                                  <w:szCs w:val="21"/>
                                </w:rPr>
                                <w:t>. It will take less than 10 minutes to complete. The survey closes on 14 April.</w:t>
                              </w:r>
                            </w:p>
                            <w:p w14:paraId="07FA82C7" w14:textId="77777777" w:rsidR="00770EF6" w:rsidRDefault="00770EF6">
                              <w:pPr>
                                <w:spacing w:line="360" w:lineRule="auto"/>
                                <w:rPr>
                                  <w:rFonts w:ascii="Helvetica" w:eastAsia="Times New Roman" w:hAnsi="Helvetica" w:cs="Helvetica"/>
                                  <w:color w:val="202020"/>
                                </w:rPr>
                              </w:pPr>
                              <w:r>
                                <w:rPr>
                                  <w:rFonts w:ascii="Helvetica" w:eastAsia="Times New Roman" w:hAnsi="Helvetica" w:cs="Helvetica"/>
                                  <w:color w:val="202020"/>
                                  <w:sz w:val="21"/>
                                  <w:szCs w:val="21"/>
                                </w:rPr>
                                <w:lastRenderedPageBreak/>
                                <w:t>  </w:t>
                              </w:r>
                              <w:r>
                                <w:rPr>
                                  <w:rFonts w:ascii="Helvetica" w:eastAsia="Times New Roman" w:hAnsi="Helvetica" w:cs="Helvetica"/>
                                  <w:color w:val="202020"/>
                                  <w:sz w:val="21"/>
                                  <w:szCs w:val="21"/>
                                </w:rPr>
                                <w:br/>
                                <w:t>Your feedback will help the VDWC to better understand the training needs of disability workers and service providers and better target the information about professional development and training opportunities.</w:t>
                              </w:r>
                              <w:r>
                                <w:rPr>
                                  <w:rFonts w:ascii="Helvetica" w:eastAsia="Times New Roman" w:hAnsi="Helvetica" w:cs="Helvetica"/>
                                  <w:color w:val="202020"/>
                                  <w:sz w:val="21"/>
                                  <w:szCs w:val="21"/>
                                </w:rPr>
                                <w:br/>
                              </w:r>
                              <w:r>
                                <w:rPr>
                                  <w:rFonts w:ascii="Helvetica" w:eastAsia="Times New Roman" w:hAnsi="Helvetica" w:cs="Helvetica"/>
                                  <w:color w:val="202020"/>
                                  <w:sz w:val="21"/>
                                  <w:szCs w:val="21"/>
                                </w:rPr>
                                <w:br/>
                                <w:t>The survey is being run by independent company ORIMA Research on behalf of the Commission. No personal information will be provided to the VDWC and is not linked to responses. </w:t>
                              </w:r>
                              <w:r>
                                <w:rPr>
                                  <w:rFonts w:ascii="Helvetica" w:eastAsia="Times New Roman" w:hAnsi="Helvetica" w:cs="Helvetica"/>
                                  <w:color w:val="202020"/>
                                </w:rPr>
                                <w:t xml:space="preserve"> </w:t>
                              </w:r>
                            </w:p>
                          </w:tc>
                        </w:tr>
                      </w:tbl>
                      <w:p w14:paraId="7C9A5F05" w14:textId="77777777" w:rsidR="00770EF6" w:rsidRDefault="00770EF6">
                        <w:pPr>
                          <w:rPr>
                            <w:rFonts w:ascii="Times New Roman" w:eastAsia="Times New Roman" w:hAnsi="Times New Roman" w:cs="Times New Roman"/>
                            <w:sz w:val="20"/>
                            <w:szCs w:val="20"/>
                          </w:rPr>
                        </w:pPr>
                      </w:p>
                    </w:tc>
                  </w:tr>
                </w:tbl>
                <w:p w14:paraId="27AD4AF2" w14:textId="77777777" w:rsidR="00770EF6" w:rsidRDefault="00770EF6">
                  <w:pPr>
                    <w:rPr>
                      <w:rFonts w:ascii="Times New Roman" w:eastAsia="Times New Roman" w:hAnsi="Times New Roman" w:cs="Times New Roman"/>
                      <w:sz w:val="20"/>
                      <w:szCs w:val="20"/>
                    </w:rPr>
                  </w:pPr>
                </w:p>
              </w:tc>
            </w:tr>
          </w:tbl>
          <w:p w14:paraId="132B7ED9"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4F2B729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7"/>
                    <w:gridCol w:w="8995"/>
                  </w:tblGrid>
                  <w:tr w:rsidR="00770EF6" w14:paraId="7D6755A8" w14:textId="77777777">
                    <w:trPr>
                      <w:jc w:val="center"/>
                      <w:hidden/>
                    </w:trPr>
                    <w:tc>
                      <w:tcPr>
                        <w:tcW w:w="0" w:type="auto"/>
                        <w:hideMark/>
                      </w:tcPr>
                      <w:p w14:paraId="06AE0CC6" w14:textId="77777777" w:rsidR="00770EF6" w:rsidRDefault="00770EF6">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5"/>
                        </w:tblGrid>
                        <w:tr w:rsidR="00770EF6" w14:paraId="6E55147C" w14:textId="77777777">
                          <w:tc>
                            <w:tcPr>
                              <w:tcW w:w="0" w:type="auto"/>
                              <w:tcMar>
                                <w:top w:w="135" w:type="dxa"/>
                                <w:left w:w="270" w:type="dxa"/>
                                <w:bottom w:w="135" w:type="dxa"/>
                                <w:right w:w="270" w:type="dxa"/>
                              </w:tcMar>
                              <w:vAlign w:val="center"/>
                              <w:hideMark/>
                            </w:tcPr>
                            <w:tbl>
                              <w:tblPr>
                                <w:tblW w:w="5000" w:type="pct"/>
                                <w:shd w:val="clear" w:color="auto" w:fill="50BCBD"/>
                                <w:tblLook w:val="04A0" w:firstRow="1" w:lastRow="0" w:firstColumn="1" w:lastColumn="0" w:noHBand="0" w:noVBand="1"/>
                              </w:tblPr>
                              <w:tblGrid>
                                <w:gridCol w:w="8455"/>
                              </w:tblGrid>
                              <w:tr w:rsidR="00770EF6" w14:paraId="743860CC" w14:textId="77777777">
                                <w:tc>
                                  <w:tcPr>
                                    <w:tcW w:w="0" w:type="auto"/>
                                    <w:shd w:val="clear" w:color="auto" w:fill="50BCBD"/>
                                    <w:tcMar>
                                      <w:top w:w="270" w:type="dxa"/>
                                      <w:left w:w="270" w:type="dxa"/>
                                      <w:bottom w:w="270" w:type="dxa"/>
                                      <w:right w:w="270" w:type="dxa"/>
                                    </w:tcMar>
                                    <w:hideMark/>
                                  </w:tcPr>
                                  <w:p w14:paraId="5E2CB569" w14:textId="77777777" w:rsidR="00770EF6" w:rsidRDefault="00770EF6">
                                    <w:pPr>
                                      <w:pStyle w:val="Heading1"/>
                                      <w:jc w:val="center"/>
                                      <w:rPr>
                                        <w:rFonts w:ascii="Helvetica" w:eastAsia="Times New Roman" w:hAnsi="Helvetica" w:cs="Helvetica"/>
                                        <w:sz w:val="39"/>
                                        <w:szCs w:val="39"/>
                                      </w:rPr>
                                    </w:pPr>
                                    <w:r>
                                      <w:rPr>
                                        <w:rFonts w:eastAsia="Times New Roman"/>
                                        <w:color w:val="FFFFFF"/>
                                      </w:rPr>
                                      <w:t>Disability worker registration standards</w:t>
                                    </w:r>
                                  </w:p>
                                </w:tc>
                              </w:tr>
                            </w:tbl>
                            <w:p w14:paraId="31E66247" w14:textId="77777777" w:rsidR="00770EF6" w:rsidRDefault="00770EF6">
                              <w:pPr>
                                <w:rPr>
                                  <w:rFonts w:ascii="Times New Roman" w:eastAsia="Times New Roman" w:hAnsi="Times New Roman" w:cs="Times New Roman"/>
                                  <w:sz w:val="20"/>
                                  <w:szCs w:val="20"/>
                                </w:rPr>
                              </w:pPr>
                            </w:p>
                          </w:tc>
                        </w:tr>
                      </w:tbl>
                      <w:p w14:paraId="50FFB8F4" w14:textId="77777777" w:rsidR="00770EF6" w:rsidRDefault="00770EF6">
                        <w:pPr>
                          <w:rPr>
                            <w:rFonts w:ascii="Times New Roman" w:eastAsia="Times New Roman" w:hAnsi="Times New Roman" w:cs="Times New Roman"/>
                            <w:sz w:val="20"/>
                            <w:szCs w:val="20"/>
                          </w:rPr>
                        </w:pPr>
                      </w:p>
                    </w:tc>
                  </w:tr>
                </w:tbl>
                <w:p w14:paraId="004E1941" w14:textId="77777777" w:rsidR="00770EF6" w:rsidRDefault="00770EF6">
                  <w:pPr>
                    <w:jc w:val="center"/>
                    <w:rPr>
                      <w:rFonts w:ascii="Times New Roman" w:eastAsia="Times New Roman" w:hAnsi="Times New Roman" w:cs="Times New Roman"/>
                      <w:sz w:val="20"/>
                      <w:szCs w:val="20"/>
                    </w:rPr>
                  </w:pPr>
                </w:p>
              </w:tc>
            </w:tr>
          </w:tbl>
          <w:p w14:paraId="50D893A7"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1229D45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0B222F8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24644480" w14:textId="77777777">
                          <w:tc>
                            <w:tcPr>
                              <w:tcW w:w="0" w:type="auto"/>
                              <w:tcMar>
                                <w:top w:w="0" w:type="dxa"/>
                                <w:left w:w="270" w:type="dxa"/>
                                <w:bottom w:w="135" w:type="dxa"/>
                                <w:right w:w="270" w:type="dxa"/>
                              </w:tcMar>
                              <w:hideMark/>
                            </w:tcPr>
                            <w:p w14:paraId="07CAC704" w14:textId="2B0916DC" w:rsidR="00770EF6" w:rsidRDefault="00770EF6">
                              <w:pPr>
                                <w:spacing w:before="150" w:after="150" w:line="360" w:lineRule="auto"/>
                                <w:rPr>
                                  <w:rFonts w:ascii="Helvetica" w:hAnsi="Helvetica" w:cs="Helvetica"/>
                                  <w:color w:val="202020"/>
                                  <w:sz w:val="21"/>
                                  <w:szCs w:val="21"/>
                                </w:rPr>
                              </w:pPr>
                              <w:r>
                                <w:rPr>
                                  <w:rFonts w:ascii="Helvetica" w:hAnsi="Helvetica" w:cs="Helvetica"/>
                                  <w:color w:val="202020"/>
                                  <w:sz w:val="21"/>
                                  <w:szCs w:val="21"/>
                                </w:rPr>
                                <w:t>The Disability Worker Registration Board of Victoria and the Commission would like to thank everyone who participated in the consultation on proposed changes to the Victorian disability worker registration standards conducted in late 2024. We sincerely appreciate the time taken to complete the consultation survey and provide submissions.</w:t>
                              </w:r>
                              <w:r>
                                <w:rPr>
                                  <w:rFonts w:ascii="Helvetica" w:hAnsi="Helvetica" w:cs="Helvetica"/>
                                  <w:color w:val="202020"/>
                                  <w:sz w:val="21"/>
                                  <w:szCs w:val="21"/>
                                </w:rPr>
                                <w:br/>
                              </w:r>
                              <w:r>
                                <w:rPr>
                                  <w:rFonts w:ascii="Helvetica" w:hAnsi="Helvetica" w:cs="Helvetica"/>
                                  <w:color w:val="202020"/>
                                  <w:sz w:val="21"/>
                                  <w:szCs w:val="21"/>
                                </w:rPr>
                                <w:br/>
                                <w:t>Your shared insights and valuable feedback have played a crucial role in shaping the future registration standards. The Board is now analysing the feedback received, and the revised registration standards will be published in mid-2025 in anticipation of the 2025-26 registration period. More information about the revised standards will also be provided at that time.</w:t>
                              </w:r>
                            </w:p>
                            <w:p w14:paraId="30AE2397" w14:textId="77777777" w:rsidR="00770EF6" w:rsidRDefault="00770EF6">
                              <w:pPr>
                                <w:spacing w:before="150" w:after="150" w:line="360" w:lineRule="auto"/>
                                <w:rPr>
                                  <w:rFonts w:ascii="Helvetica" w:hAnsi="Helvetica" w:cs="Helvetica"/>
                                  <w:color w:val="202020"/>
                                  <w:sz w:val="21"/>
                                  <w:szCs w:val="21"/>
                                </w:rPr>
                              </w:pPr>
                            </w:p>
                            <w:p w14:paraId="20EDE8E2" w14:textId="77777777" w:rsidR="00770EF6" w:rsidRDefault="00770EF6">
                              <w:pPr>
                                <w:spacing w:before="150" w:after="150" w:line="360" w:lineRule="auto"/>
                                <w:rPr>
                                  <w:rFonts w:ascii="Helvetica" w:hAnsi="Helvetica" w:cs="Helvetica"/>
                                  <w:color w:val="202020"/>
                                  <w:sz w:val="21"/>
                                  <w:szCs w:val="21"/>
                                </w:rPr>
                              </w:pPr>
                            </w:p>
                            <w:p w14:paraId="7B5937ED" w14:textId="77777777" w:rsidR="00770EF6" w:rsidRDefault="00770EF6">
                              <w:pPr>
                                <w:spacing w:before="150" w:after="150" w:line="360" w:lineRule="auto"/>
                                <w:rPr>
                                  <w:rFonts w:ascii="Helvetica" w:hAnsi="Helvetica" w:cs="Helvetica"/>
                                  <w:color w:val="202020"/>
                                  <w:sz w:val="21"/>
                                  <w:szCs w:val="21"/>
                                </w:rPr>
                              </w:pPr>
                            </w:p>
                            <w:p w14:paraId="6E53A62A" w14:textId="77777777" w:rsidR="00770EF6" w:rsidRDefault="00770EF6">
                              <w:pPr>
                                <w:spacing w:before="150" w:after="150" w:line="360" w:lineRule="auto"/>
                                <w:rPr>
                                  <w:rFonts w:ascii="Helvetica" w:hAnsi="Helvetica" w:cs="Helvetica"/>
                                  <w:color w:val="202020"/>
                                  <w:sz w:val="21"/>
                                  <w:szCs w:val="21"/>
                                </w:rPr>
                              </w:pPr>
                            </w:p>
                            <w:p w14:paraId="0678D87B" w14:textId="77777777" w:rsidR="00770EF6" w:rsidRDefault="00770EF6">
                              <w:pPr>
                                <w:spacing w:before="150" w:after="150" w:line="360" w:lineRule="auto"/>
                                <w:rPr>
                                  <w:rFonts w:ascii="Helvetica" w:hAnsi="Helvetica" w:cs="Helvetica"/>
                                  <w:color w:val="202020"/>
                                  <w:sz w:val="21"/>
                                  <w:szCs w:val="21"/>
                                </w:rPr>
                              </w:pPr>
                            </w:p>
                            <w:p w14:paraId="0A34F825" w14:textId="77777777" w:rsidR="00770EF6" w:rsidRDefault="00770EF6">
                              <w:pPr>
                                <w:spacing w:before="150" w:after="150" w:line="360" w:lineRule="auto"/>
                                <w:rPr>
                                  <w:rFonts w:ascii="Helvetica" w:hAnsi="Helvetica" w:cs="Helvetica"/>
                                  <w:color w:val="202020"/>
                                  <w:sz w:val="21"/>
                                  <w:szCs w:val="21"/>
                                </w:rPr>
                              </w:pPr>
                            </w:p>
                            <w:p w14:paraId="4EB01027" w14:textId="77777777" w:rsidR="00770EF6" w:rsidRDefault="00770EF6">
                              <w:pPr>
                                <w:spacing w:before="150" w:after="150" w:line="360" w:lineRule="auto"/>
                                <w:rPr>
                                  <w:rFonts w:ascii="Helvetica" w:hAnsi="Helvetica" w:cs="Helvetica"/>
                                  <w:color w:val="202020"/>
                                  <w:sz w:val="21"/>
                                  <w:szCs w:val="21"/>
                                </w:rPr>
                              </w:pPr>
                            </w:p>
                            <w:p w14:paraId="1FA552C0" w14:textId="77777777" w:rsidR="00770EF6" w:rsidRDefault="00770EF6">
                              <w:pPr>
                                <w:spacing w:before="150" w:after="150" w:line="360" w:lineRule="auto"/>
                                <w:rPr>
                                  <w:rFonts w:ascii="Helvetica" w:hAnsi="Helvetica" w:cs="Helvetica"/>
                                  <w:color w:val="202020"/>
                                </w:rPr>
                              </w:pPr>
                            </w:p>
                          </w:tc>
                        </w:tr>
                      </w:tbl>
                      <w:p w14:paraId="35A4B78B" w14:textId="77777777" w:rsidR="00770EF6" w:rsidRDefault="00770EF6">
                        <w:pPr>
                          <w:rPr>
                            <w:rFonts w:ascii="Times New Roman" w:eastAsia="Times New Roman" w:hAnsi="Times New Roman" w:cs="Times New Roman"/>
                            <w:sz w:val="20"/>
                            <w:szCs w:val="20"/>
                          </w:rPr>
                        </w:pPr>
                      </w:p>
                    </w:tc>
                  </w:tr>
                </w:tbl>
                <w:p w14:paraId="39872F2E" w14:textId="77777777" w:rsidR="00770EF6" w:rsidRDefault="00770EF6">
                  <w:pPr>
                    <w:rPr>
                      <w:rFonts w:ascii="Times New Roman" w:eastAsia="Times New Roman" w:hAnsi="Times New Roman" w:cs="Times New Roman"/>
                      <w:sz w:val="20"/>
                      <w:szCs w:val="20"/>
                    </w:rPr>
                  </w:pPr>
                </w:p>
              </w:tc>
            </w:tr>
          </w:tbl>
          <w:p w14:paraId="69C33B1B"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1F47B0B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4"/>
                    <w:gridCol w:w="8988"/>
                  </w:tblGrid>
                  <w:tr w:rsidR="00770EF6" w14:paraId="66A9BECC" w14:textId="77777777">
                    <w:trPr>
                      <w:jc w:val="center"/>
                      <w:hidden/>
                    </w:trPr>
                    <w:tc>
                      <w:tcPr>
                        <w:tcW w:w="0" w:type="auto"/>
                        <w:hideMark/>
                      </w:tcPr>
                      <w:p w14:paraId="01BF7B8A" w14:textId="77777777" w:rsidR="00770EF6" w:rsidRDefault="00770EF6">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8"/>
                        </w:tblGrid>
                        <w:tr w:rsidR="00770EF6" w14:paraId="73DE4D2D" w14:textId="77777777">
                          <w:tc>
                            <w:tcPr>
                              <w:tcW w:w="0" w:type="auto"/>
                              <w:tcMar>
                                <w:top w:w="135" w:type="dxa"/>
                                <w:left w:w="270" w:type="dxa"/>
                                <w:bottom w:w="135" w:type="dxa"/>
                                <w:right w:w="270" w:type="dxa"/>
                              </w:tcMar>
                              <w:vAlign w:val="center"/>
                              <w:hideMark/>
                            </w:tcPr>
                            <w:tbl>
                              <w:tblPr>
                                <w:tblW w:w="5000" w:type="pct"/>
                                <w:shd w:val="clear" w:color="auto" w:fill="89A5B8"/>
                                <w:tblLook w:val="04A0" w:firstRow="1" w:lastRow="0" w:firstColumn="1" w:lastColumn="0" w:noHBand="0" w:noVBand="1"/>
                              </w:tblPr>
                              <w:tblGrid>
                                <w:gridCol w:w="8448"/>
                              </w:tblGrid>
                              <w:tr w:rsidR="00770EF6" w14:paraId="6D273E77" w14:textId="77777777">
                                <w:tc>
                                  <w:tcPr>
                                    <w:tcW w:w="0" w:type="auto"/>
                                    <w:shd w:val="clear" w:color="auto" w:fill="89A5B8"/>
                                    <w:tcMar>
                                      <w:top w:w="270" w:type="dxa"/>
                                      <w:left w:w="270" w:type="dxa"/>
                                      <w:bottom w:w="270" w:type="dxa"/>
                                      <w:right w:w="270" w:type="dxa"/>
                                    </w:tcMar>
                                    <w:hideMark/>
                                  </w:tcPr>
                                  <w:p w14:paraId="29F312DC" w14:textId="77777777" w:rsidR="00770EF6" w:rsidRDefault="00770EF6">
                                    <w:pPr>
                                      <w:pStyle w:val="Heading1"/>
                                      <w:jc w:val="center"/>
                                      <w:rPr>
                                        <w:rFonts w:ascii="Helvetica" w:eastAsia="Times New Roman" w:hAnsi="Helvetica" w:cs="Helvetica"/>
                                        <w:sz w:val="39"/>
                                        <w:szCs w:val="39"/>
                                      </w:rPr>
                                    </w:pPr>
                                    <w:r>
                                      <w:rPr>
                                        <w:rFonts w:eastAsia="Times New Roman"/>
                                        <w:color w:val="FFFFFF"/>
                                      </w:rPr>
                                      <w:t>Upcoming events</w:t>
                                    </w:r>
                                  </w:p>
                                </w:tc>
                              </w:tr>
                            </w:tbl>
                            <w:p w14:paraId="15944316" w14:textId="77777777" w:rsidR="00770EF6" w:rsidRDefault="00770EF6">
                              <w:pPr>
                                <w:rPr>
                                  <w:rFonts w:ascii="Times New Roman" w:eastAsia="Times New Roman" w:hAnsi="Times New Roman" w:cs="Times New Roman"/>
                                  <w:sz w:val="20"/>
                                  <w:szCs w:val="20"/>
                                </w:rPr>
                              </w:pPr>
                            </w:p>
                          </w:tc>
                        </w:tr>
                      </w:tbl>
                      <w:p w14:paraId="32439B4E" w14:textId="77777777" w:rsidR="00770EF6" w:rsidRDefault="00770EF6">
                        <w:pPr>
                          <w:rPr>
                            <w:rFonts w:ascii="Times New Roman" w:eastAsia="Times New Roman" w:hAnsi="Times New Roman" w:cs="Times New Roman"/>
                            <w:sz w:val="20"/>
                            <w:szCs w:val="20"/>
                          </w:rPr>
                        </w:pPr>
                      </w:p>
                    </w:tc>
                  </w:tr>
                </w:tbl>
                <w:p w14:paraId="1909928B" w14:textId="77777777" w:rsidR="00770EF6" w:rsidRDefault="00770EF6">
                  <w:pPr>
                    <w:jc w:val="center"/>
                    <w:rPr>
                      <w:rFonts w:ascii="Times New Roman" w:eastAsia="Times New Roman" w:hAnsi="Times New Roman" w:cs="Times New Roman"/>
                      <w:sz w:val="20"/>
                      <w:szCs w:val="20"/>
                    </w:rPr>
                  </w:pPr>
                </w:p>
              </w:tc>
            </w:tr>
          </w:tbl>
          <w:p w14:paraId="1C525A1C"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45D61C2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2"/>
                  </w:tblGrid>
                  <w:tr w:rsidR="00770EF6" w14:paraId="2111109A" w14:textId="77777777">
                    <w:tc>
                      <w:tcPr>
                        <w:tcW w:w="0" w:type="auto"/>
                        <w:tcMar>
                          <w:top w:w="0" w:type="dxa"/>
                          <w:left w:w="135" w:type="dxa"/>
                          <w:bottom w:w="0" w:type="dxa"/>
                          <w:right w:w="135" w:type="dxa"/>
                        </w:tcMar>
                        <w:hideMark/>
                      </w:tcPr>
                      <w:p w14:paraId="1E57958D" w14:textId="643E60C2" w:rsidR="00770EF6" w:rsidRDefault="00770EF6">
                        <w:pPr>
                          <w:jc w:val="center"/>
                          <w:rPr>
                            <w:rFonts w:eastAsia="Times New Roman"/>
                          </w:rPr>
                        </w:pPr>
                        <w:r>
                          <w:rPr>
                            <w:rFonts w:eastAsia="Times New Roman"/>
                            <w:noProof/>
                          </w:rPr>
                          <w:drawing>
                            <wp:inline distT="0" distB="0" distL="0" distR="0" wp14:anchorId="56D8055E" wp14:editId="72C75615">
                              <wp:extent cx="5367655" cy="2677795"/>
                              <wp:effectExtent l="0" t="0" r="4445" b="8255"/>
                              <wp:docPr id="850103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7655" cy="2677795"/>
                                      </a:xfrm>
                                      <a:prstGeom prst="rect">
                                        <a:avLst/>
                                      </a:prstGeom>
                                      <a:noFill/>
                                      <a:ln>
                                        <a:noFill/>
                                      </a:ln>
                                    </pic:spPr>
                                  </pic:pic>
                                </a:graphicData>
                              </a:graphic>
                            </wp:inline>
                          </w:drawing>
                        </w:r>
                      </w:p>
                    </w:tc>
                  </w:tr>
                </w:tbl>
                <w:p w14:paraId="26B69746" w14:textId="77777777" w:rsidR="00770EF6" w:rsidRDefault="00770EF6">
                  <w:pPr>
                    <w:rPr>
                      <w:rFonts w:ascii="Times New Roman" w:eastAsia="Times New Roman" w:hAnsi="Times New Roman" w:cs="Times New Roman"/>
                      <w:sz w:val="20"/>
                      <w:szCs w:val="20"/>
                    </w:rPr>
                  </w:pPr>
                </w:p>
              </w:tc>
            </w:tr>
          </w:tbl>
          <w:p w14:paraId="420358E4"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561ACB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4B85936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1234EE2E" w14:textId="77777777">
                          <w:tc>
                            <w:tcPr>
                              <w:tcW w:w="0" w:type="auto"/>
                              <w:tcMar>
                                <w:top w:w="0" w:type="dxa"/>
                                <w:left w:w="270" w:type="dxa"/>
                                <w:bottom w:w="135" w:type="dxa"/>
                                <w:right w:w="270" w:type="dxa"/>
                              </w:tcMar>
                              <w:hideMark/>
                            </w:tcPr>
                            <w:p w14:paraId="1575F04F" w14:textId="77777777" w:rsidR="00770EF6" w:rsidRDefault="00770EF6">
                              <w:pPr>
                                <w:spacing w:before="150" w:after="150" w:line="360" w:lineRule="auto"/>
                                <w:rPr>
                                  <w:rFonts w:ascii="Helvetica" w:hAnsi="Helvetica" w:cs="Helvetica"/>
                                  <w:color w:val="202020"/>
                                </w:rPr>
                              </w:pPr>
                              <w:r>
                                <w:rPr>
                                  <w:rStyle w:val="Strong"/>
                                  <w:rFonts w:ascii="Helvetica" w:hAnsi="Helvetica" w:cs="Helvetica"/>
                                  <w:color w:val="202020"/>
                                  <w:sz w:val="21"/>
                                  <w:szCs w:val="21"/>
                                </w:rPr>
                                <w:t>Pathways to Care: Insights &amp; Connections</w:t>
                              </w:r>
                              <w:r>
                                <w:rPr>
                                  <w:rFonts w:ascii="Helvetica" w:hAnsi="Helvetica" w:cs="Helvetica"/>
                                  <w:color w:val="202020"/>
                                  <w:sz w:val="21"/>
                                  <w:szCs w:val="21"/>
                                </w:rPr>
                                <w:br/>
                              </w:r>
                              <w:r>
                                <w:rPr>
                                  <w:rFonts w:ascii="Helvetica" w:hAnsi="Helvetica" w:cs="Helvetica"/>
                                  <w:color w:val="202020"/>
                                  <w:sz w:val="21"/>
                                  <w:szCs w:val="21"/>
                                </w:rPr>
                                <w:br/>
                                <w:t>Pathways to Care are hosting their first Insights &amp; Connections event for the year on Tuesday April 8 at the Shepparton Golf Club. The panel-style discussion will focus on safeguarding NDIS participants and workers and feature speakers from Pathways to Care and Wildfire Wellbeing Services.</w:t>
                              </w:r>
                              <w:r>
                                <w:rPr>
                                  <w:rFonts w:ascii="Helvetica" w:hAnsi="Helvetica" w:cs="Helvetica"/>
                                  <w:color w:val="202020"/>
                                  <w:sz w:val="21"/>
                                  <w:szCs w:val="21"/>
                                </w:rPr>
                                <w:br/>
                              </w:r>
                              <w:r>
                                <w:rPr>
                                  <w:rFonts w:ascii="Helvetica" w:hAnsi="Helvetica" w:cs="Helvetica"/>
                                  <w:color w:val="202020"/>
                                  <w:sz w:val="21"/>
                                  <w:szCs w:val="21"/>
                                </w:rPr>
                                <w:br/>
                                <w:t>VDWC Commissioner Dan Stubbs will be a guest speaker, providing insights into the Commission’s work in strengthening the workforce and creating safer services for people with disabilities in regional communities.</w:t>
                              </w:r>
                              <w:r>
                                <w:rPr>
                                  <w:rFonts w:ascii="Helvetica" w:hAnsi="Helvetica" w:cs="Helvetica"/>
                                  <w:color w:val="202020"/>
                                  <w:sz w:val="21"/>
                                  <w:szCs w:val="21"/>
                                </w:rPr>
                                <w:br/>
                              </w:r>
                              <w:r>
                                <w:rPr>
                                  <w:rFonts w:ascii="Helvetica" w:hAnsi="Helvetica" w:cs="Helvetica"/>
                                  <w:color w:val="202020"/>
                                  <w:sz w:val="21"/>
                                  <w:szCs w:val="21"/>
                                </w:rPr>
                                <w:br/>
                              </w:r>
                              <w:r>
                                <w:rPr>
                                  <w:rStyle w:val="Strong"/>
                                  <w:rFonts w:ascii="Helvetica" w:hAnsi="Helvetica" w:cs="Helvetica"/>
                                  <w:color w:val="202020"/>
                                  <w:sz w:val="21"/>
                                  <w:szCs w:val="21"/>
                                </w:rPr>
                                <w:t>Date:</w:t>
                              </w:r>
                              <w:r>
                                <w:rPr>
                                  <w:rFonts w:ascii="Helvetica" w:hAnsi="Helvetica" w:cs="Helvetica"/>
                                  <w:color w:val="202020"/>
                                  <w:sz w:val="21"/>
                                  <w:szCs w:val="21"/>
                                </w:rPr>
                                <w:t xml:space="preserve"> Tuesday 8 April 2025</w:t>
                              </w:r>
                              <w:r>
                                <w:rPr>
                                  <w:rFonts w:ascii="Helvetica" w:hAnsi="Helvetica" w:cs="Helvetica"/>
                                  <w:color w:val="202020"/>
                                  <w:sz w:val="21"/>
                                  <w:szCs w:val="21"/>
                                </w:rPr>
                                <w:br/>
                              </w:r>
                              <w:r>
                                <w:rPr>
                                  <w:rStyle w:val="Strong"/>
                                  <w:rFonts w:ascii="Helvetica" w:hAnsi="Helvetica" w:cs="Helvetica"/>
                                  <w:color w:val="202020"/>
                                  <w:sz w:val="21"/>
                                  <w:szCs w:val="21"/>
                                </w:rPr>
                                <w:t>Time:</w:t>
                              </w:r>
                              <w:r>
                                <w:rPr>
                                  <w:rFonts w:ascii="Helvetica" w:hAnsi="Helvetica" w:cs="Helvetica"/>
                                  <w:color w:val="202020"/>
                                  <w:sz w:val="21"/>
                                  <w:szCs w:val="21"/>
                                </w:rPr>
                                <w:t xml:space="preserve"> 10.30am to 12.30pm</w:t>
                              </w:r>
                              <w:r>
                                <w:rPr>
                                  <w:rFonts w:ascii="Helvetica" w:hAnsi="Helvetica" w:cs="Helvetica"/>
                                  <w:color w:val="202020"/>
                                  <w:sz w:val="21"/>
                                  <w:szCs w:val="21"/>
                                </w:rPr>
                                <w:br/>
                              </w:r>
                              <w:r>
                                <w:rPr>
                                  <w:rStyle w:val="Strong"/>
                                  <w:rFonts w:ascii="Helvetica" w:hAnsi="Helvetica" w:cs="Helvetica"/>
                                  <w:color w:val="202020"/>
                                  <w:sz w:val="21"/>
                                  <w:szCs w:val="21"/>
                                </w:rPr>
                                <w:t>Location:</w:t>
                              </w:r>
                              <w:r>
                                <w:rPr>
                                  <w:rFonts w:ascii="Helvetica" w:hAnsi="Helvetica" w:cs="Helvetica"/>
                                  <w:color w:val="202020"/>
                                  <w:sz w:val="21"/>
                                  <w:szCs w:val="21"/>
                                </w:rPr>
                                <w:t xml:space="preserve"> 15 Golf Drive, Shepparton, VIC, 3630</w:t>
                              </w:r>
                            </w:p>
                            <w:p w14:paraId="6B2AFA14" w14:textId="77777777" w:rsidR="00770EF6" w:rsidRDefault="00770EF6">
                              <w:pPr>
                                <w:spacing w:line="360" w:lineRule="auto"/>
                                <w:rPr>
                                  <w:rFonts w:ascii="Helvetica" w:eastAsia="Times New Roman" w:hAnsi="Helvetica" w:cs="Helvetica"/>
                                  <w:color w:val="202020"/>
                                </w:rPr>
                              </w:pPr>
                              <w:hyperlink r:id="rId16" w:tgtFrame="_blank" w:history="1">
                                <w:r>
                                  <w:rPr>
                                    <w:rStyle w:val="Hyperlink"/>
                                    <w:rFonts w:ascii="Helvetica" w:eastAsia="Times New Roman" w:hAnsi="Helvetica" w:cs="Helvetica"/>
                                    <w:color w:val="007C89"/>
                                    <w:sz w:val="21"/>
                                    <w:szCs w:val="21"/>
                                  </w:rPr>
                                  <w:t>Click here</w:t>
                                </w:r>
                              </w:hyperlink>
                              <w:r>
                                <w:rPr>
                                  <w:rFonts w:ascii="Helvetica" w:eastAsia="Times New Roman" w:hAnsi="Helvetica" w:cs="Helvetica"/>
                                  <w:color w:val="202020"/>
                                  <w:sz w:val="21"/>
                                  <w:szCs w:val="21"/>
                                </w:rPr>
                                <w:t xml:space="preserve"> for more information and to register for your free ticket.</w:t>
                              </w:r>
                              <w:r>
                                <w:rPr>
                                  <w:rFonts w:ascii="Helvetica" w:eastAsia="Times New Roman" w:hAnsi="Helvetica" w:cs="Helvetica"/>
                                  <w:color w:val="202020"/>
                                </w:rPr>
                                <w:t xml:space="preserve"> </w:t>
                              </w:r>
                            </w:p>
                            <w:p w14:paraId="318F4301" w14:textId="77777777" w:rsidR="00770EF6" w:rsidRDefault="00770EF6">
                              <w:pPr>
                                <w:spacing w:line="360" w:lineRule="auto"/>
                                <w:rPr>
                                  <w:rFonts w:ascii="Helvetica" w:eastAsia="Times New Roman" w:hAnsi="Helvetica" w:cs="Helvetica"/>
                                  <w:color w:val="202020"/>
                                </w:rPr>
                              </w:pPr>
                            </w:p>
                            <w:p w14:paraId="6890B321" w14:textId="77777777" w:rsidR="00770EF6" w:rsidRDefault="00770EF6">
                              <w:pPr>
                                <w:spacing w:line="360" w:lineRule="auto"/>
                                <w:rPr>
                                  <w:rFonts w:ascii="Helvetica" w:eastAsia="Times New Roman" w:hAnsi="Helvetica" w:cs="Helvetica"/>
                                  <w:color w:val="202020"/>
                                </w:rPr>
                              </w:pPr>
                            </w:p>
                          </w:tc>
                        </w:tr>
                      </w:tbl>
                      <w:p w14:paraId="13A2117D" w14:textId="77777777" w:rsidR="00770EF6" w:rsidRDefault="00770EF6">
                        <w:pPr>
                          <w:rPr>
                            <w:rFonts w:ascii="Times New Roman" w:eastAsia="Times New Roman" w:hAnsi="Times New Roman" w:cs="Times New Roman"/>
                            <w:sz w:val="20"/>
                            <w:szCs w:val="20"/>
                          </w:rPr>
                        </w:pPr>
                      </w:p>
                    </w:tc>
                  </w:tr>
                </w:tbl>
                <w:p w14:paraId="5E7553C0" w14:textId="77777777" w:rsidR="00770EF6" w:rsidRDefault="00770EF6">
                  <w:pPr>
                    <w:rPr>
                      <w:rFonts w:ascii="Times New Roman" w:eastAsia="Times New Roman" w:hAnsi="Times New Roman" w:cs="Times New Roman"/>
                      <w:sz w:val="20"/>
                      <w:szCs w:val="20"/>
                    </w:rPr>
                  </w:pPr>
                </w:p>
              </w:tc>
            </w:tr>
          </w:tbl>
          <w:p w14:paraId="5CFC381F"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6D6A4D93"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
                    <w:gridCol w:w="8992"/>
                  </w:tblGrid>
                  <w:tr w:rsidR="00770EF6" w14:paraId="2F8C29FE" w14:textId="77777777">
                    <w:trPr>
                      <w:jc w:val="center"/>
                      <w:hidden/>
                    </w:trPr>
                    <w:tc>
                      <w:tcPr>
                        <w:tcW w:w="0" w:type="auto"/>
                        <w:hideMark/>
                      </w:tcPr>
                      <w:p w14:paraId="5301D753" w14:textId="77777777" w:rsidR="00770EF6" w:rsidRDefault="00770EF6">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2"/>
                        </w:tblGrid>
                        <w:tr w:rsidR="00770EF6" w14:paraId="1682E709" w14:textId="77777777">
                          <w:tc>
                            <w:tcPr>
                              <w:tcW w:w="0" w:type="auto"/>
                              <w:tcMar>
                                <w:top w:w="135" w:type="dxa"/>
                                <w:left w:w="270" w:type="dxa"/>
                                <w:bottom w:w="135" w:type="dxa"/>
                                <w:right w:w="270" w:type="dxa"/>
                              </w:tcMar>
                              <w:vAlign w:val="center"/>
                              <w:hideMark/>
                            </w:tcPr>
                            <w:tbl>
                              <w:tblPr>
                                <w:tblW w:w="5000" w:type="pct"/>
                                <w:shd w:val="clear" w:color="auto" w:fill="EF343F"/>
                                <w:tblLook w:val="04A0" w:firstRow="1" w:lastRow="0" w:firstColumn="1" w:lastColumn="0" w:noHBand="0" w:noVBand="1"/>
                              </w:tblPr>
                              <w:tblGrid>
                                <w:gridCol w:w="8452"/>
                              </w:tblGrid>
                              <w:tr w:rsidR="00770EF6" w14:paraId="274DDFF6" w14:textId="77777777">
                                <w:tc>
                                  <w:tcPr>
                                    <w:tcW w:w="0" w:type="auto"/>
                                    <w:shd w:val="clear" w:color="auto" w:fill="EF343F"/>
                                    <w:tcMar>
                                      <w:top w:w="270" w:type="dxa"/>
                                      <w:left w:w="270" w:type="dxa"/>
                                      <w:bottom w:w="270" w:type="dxa"/>
                                      <w:right w:w="270" w:type="dxa"/>
                                    </w:tcMar>
                                    <w:hideMark/>
                                  </w:tcPr>
                                  <w:p w14:paraId="08AE71BC" w14:textId="77777777" w:rsidR="00770EF6" w:rsidRDefault="00770EF6">
                                    <w:pPr>
                                      <w:pStyle w:val="Heading1"/>
                                      <w:jc w:val="center"/>
                                      <w:rPr>
                                        <w:rFonts w:ascii="Helvetica" w:eastAsia="Times New Roman" w:hAnsi="Helvetica" w:cs="Helvetica"/>
                                        <w:sz w:val="39"/>
                                        <w:szCs w:val="39"/>
                                      </w:rPr>
                                    </w:pPr>
                                    <w:r>
                                      <w:rPr>
                                        <w:rFonts w:eastAsia="Times New Roman"/>
                                        <w:color w:val="FFFFFF"/>
                                      </w:rPr>
                                      <w:t>Become a registered worker</w:t>
                                    </w:r>
                                  </w:p>
                                </w:tc>
                              </w:tr>
                            </w:tbl>
                            <w:p w14:paraId="7195AFB7" w14:textId="77777777" w:rsidR="00770EF6" w:rsidRDefault="00770EF6">
                              <w:pPr>
                                <w:rPr>
                                  <w:rFonts w:ascii="Times New Roman" w:eastAsia="Times New Roman" w:hAnsi="Times New Roman" w:cs="Times New Roman"/>
                                  <w:sz w:val="20"/>
                                  <w:szCs w:val="20"/>
                                </w:rPr>
                              </w:pPr>
                            </w:p>
                          </w:tc>
                        </w:tr>
                      </w:tbl>
                      <w:p w14:paraId="36E5F8F2" w14:textId="77777777" w:rsidR="00770EF6" w:rsidRDefault="00770EF6">
                        <w:pPr>
                          <w:rPr>
                            <w:rFonts w:ascii="Times New Roman" w:eastAsia="Times New Roman" w:hAnsi="Times New Roman" w:cs="Times New Roman"/>
                            <w:sz w:val="20"/>
                            <w:szCs w:val="20"/>
                          </w:rPr>
                        </w:pPr>
                      </w:p>
                    </w:tc>
                  </w:tr>
                </w:tbl>
                <w:p w14:paraId="2F33B317" w14:textId="77777777" w:rsidR="00770EF6" w:rsidRDefault="00770EF6">
                  <w:pPr>
                    <w:jc w:val="center"/>
                    <w:rPr>
                      <w:rFonts w:ascii="Times New Roman" w:eastAsia="Times New Roman" w:hAnsi="Times New Roman" w:cs="Times New Roman"/>
                      <w:sz w:val="20"/>
                      <w:szCs w:val="20"/>
                    </w:rPr>
                  </w:pPr>
                </w:p>
              </w:tc>
            </w:tr>
          </w:tbl>
          <w:p w14:paraId="222EE08A"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493C2854"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2"/>
                  </w:tblGrid>
                  <w:tr w:rsidR="00770EF6" w14:paraId="7D1D4C3D" w14:textId="77777777">
                    <w:tc>
                      <w:tcPr>
                        <w:tcW w:w="0" w:type="auto"/>
                        <w:tcMar>
                          <w:top w:w="0" w:type="dxa"/>
                          <w:left w:w="135" w:type="dxa"/>
                          <w:bottom w:w="0" w:type="dxa"/>
                          <w:right w:w="135" w:type="dxa"/>
                        </w:tcMar>
                        <w:hideMark/>
                      </w:tcPr>
                      <w:p w14:paraId="7B68C367" w14:textId="6C9C8825" w:rsidR="00770EF6" w:rsidRDefault="00770EF6">
                        <w:pPr>
                          <w:jc w:val="center"/>
                          <w:rPr>
                            <w:rFonts w:eastAsia="Times New Roman"/>
                          </w:rPr>
                        </w:pPr>
                        <w:r>
                          <w:rPr>
                            <w:rFonts w:eastAsia="Times New Roman"/>
                            <w:noProof/>
                          </w:rPr>
                          <w:drawing>
                            <wp:inline distT="0" distB="0" distL="0" distR="0" wp14:anchorId="3852CBA1" wp14:editId="0E624FD0">
                              <wp:extent cx="5373370" cy="2683510"/>
                              <wp:effectExtent l="0" t="0" r="0" b="2540"/>
                              <wp:docPr id="718349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3370" cy="2683510"/>
                                      </a:xfrm>
                                      <a:prstGeom prst="rect">
                                        <a:avLst/>
                                      </a:prstGeom>
                                      <a:noFill/>
                                      <a:ln>
                                        <a:noFill/>
                                      </a:ln>
                                    </pic:spPr>
                                  </pic:pic>
                                </a:graphicData>
                              </a:graphic>
                            </wp:inline>
                          </w:drawing>
                        </w:r>
                      </w:p>
                    </w:tc>
                  </w:tr>
                </w:tbl>
                <w:p w14:paraId="6802A9E2" w14:textId="77777777" w:rsidR="00770EF6" w:rsidRDefault="00770EF6">
                  <w:pPr>
                    <w:rPr>
                      <w:rFonts w:ascii="Times New Roman" w:eastAsia="Times New Roman" w:hAnsi="Times New Roman" w:cs="Times New Roman"/>
                      <w:sz w:val="20"/>
                      <w:szCs w:val="20"/>
                    </w:rPr>
                  </w:pPr>
                </w:p>
              </w:tc>
            </w:tr>
          </w:tbl>
          <w:p w14:paraId="23E40791"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0B9B987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28C975E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56E8B320" w14:textId="77777777">
                          <w:tc>
                            <w:tcPr>
                              <w:tcW w:w="0" w:type="auto"/>
                              <w:tcMar>
                                <w:top w:w="0" w:type="dxa"/>
                                <w:left w:w="270" w:type="dxa"/>
                                <w:bottom w:w="135" w:type="dxa"/>
                                <w:right w:w="270" w:type="dxa"/>
                              </w:tcMar>
                              <w:hideMark/>
                            </w:tcPr>
                            <w:p w14:paraId="37767437" w14:textId="77777777" w:rsidR="00770EF6" w:rsidRDefault="00770EF6">
                              <w:pPr>
                                <w:spacing w:line="360" w:lineRule="auto"/>
                                <w:rPr>
                                  <w:rFonts w:ascii="Arial" w:eastAsia="Times New Roman" w:hAnsi="Arial" w:cs="Arial"/>
                                  <w:color w:val="202020"/>
                                  <w:sz w:val="20"/>
                                  <w:szCs w:val="20"/>
                                </w:rPr>
                              </w:pPr>
                              <w:r>
                                <w:rPr>
                                  <w:rStyle w:val="Strong"/>
                                  <w:rFonts w:ascii="Arial" w:eastAsia="Times New Roman" w:hAnsi="Arial" w:cs="Arial"/>
                                  <w:color w:val="202020"/>
                                  <w:sz w:val="21"/>
                                  <w:szCs w:val="21"/>
                                </w:rPr>
                                <w:t>Have you been thinking about becoming a registered disability worker?</w:t>
                              </w:r>
                              <w:r>
                                <w:rPr>
                                  <w:rFonts w:ascii="Arial" w:eastAsia="Times New Roman" w:hAnsi="Arial" w:cs="Arial"/>
                                  <w:color w:val="202020"/>
                                  <w:sz w:val="21"/>
                                  <w:szCs w:val="21"/>
                                </w:rPr>
                                <w:br/>
                              </w:r>
                              <w:r>
                                <w:rPr>
                                  <w:rFonts w:ascii="Arial" w:eastAsia="Times New Roman" w:hAnsi="Arial" w:cs="Arial"/>
                                  <w:color w:val="202020"/>
                                  <w:sz w:val="21"/>
                                  <w:szCs w:val="21"/>
                                </w:rPr>
                                <w:br/>
                                <w:t>If you're unsure why registration is so important for people with disability and the wider sector, </w:t>
                              </w:r>
                              <w:hyperlink r:id="rId18" w:tgtFrame="_blank" w:history="1">
                                <w:r>
                                  <w:rPr>
                                    <w:rStyle w:val="Hyperlink"/>
                                    <w:rFonts w:ascii="Arial" w:eastAsia="Times New Roman" w:hAnsi="Arial" w:cs="Arial"/>
                                    <w:color w:val="007C89"/>
                                    <w:sz w:val="21"/>
                                    <w:szCs w:val="21"/>
                                  </w:rPr>
                                  <w:t>click here</w:t>
                                </w:r>
                              </w:hyperlink>
                              <w:r>
                                <w:rPr>
                                  <w:rFonts w:ascii="Arial" w:eastAsia="Times New Roman" w:hAnsi="Arial" w:cs="Arial"/>
                                  <w:color w:val="202020"/>
                                  <w:sz w:val="21"/>
                                  <w:szCs w:val="21"/>
                                </w:rPr>
                                <w:t> to read some of our registered worker's stories.</w:t>
                              </w:r>
                              <w:r>
                                <w:rPr>
                                  <w:rFonts w:ascii="Arial" w:eastAsia="Times New Roman" w:hAnsi="Arial" w:cs="Arial"/>
                                  <w:color w:val="202020"/>
                                  <w:sz w:val="21"/>
                                  <w:szCs w:val="21"/>
                                </w:rPr>
                                <w:br/>
                              </w:r>
                              <w:r>
                                <w:rPr>
                                  <w:rFonts w:ascii="Arial" w:eastAsia="Times New Roman" w:hAnsi="Arial" w:cs="Arial"/>
                                  <w:color w:val="202020"/>
                                  <w:sz w:val="21"/>
                                  <w:szCs w:val="21"/>
                                </w:rPr>
                                <w:br/>
                                <w:t>Registration is currently free and shows you're committed to raising the quality of the disability workforce and delivering safe, respectful services.</w:t>
                              </w:r>
                              <w:r>
                                <w:rPr>
                                  <w:rFonts w:ascii="Arial" w:eastAsia="Times New Roman" w:hAnsi="Arial" w:cs="Arial"/>
                                  <w:color w:val="202020"/>
                                  <w:sz w:val="21"/>
                                  <w:szCs w:val="21"/>
                                </w:rPr>
                                <w:br/>
                              </w:r>
                              <w:r>
                                <w:rPr>
                                  <w:rFonts w:ascii="Arial" w:eastAsia="Times New Roman" w:hAnsi="Arial" w:cs="Arial"/>
                                  <w:color w:val="202020"/>
                                  <w:sz w:val="21"/>
                                  <w:szCs w:val="21"/>
                                </w:rPr>
                                <w:br/>
                                <w:t>Through registration, the VDWC seeks to increase safeguards across the entire disability sector, creating better choices for people with disability. </w:t>
                              </w:r>
                              <w:r>
                                <w:rPr>
                                  <w:rFonts w:ascii="Arial" w:eastAsia="Times New Roman" w:hAnsi="Arial" w:cs="Arial"/>
                                  <w:color w:val="202020"/>
                                  <w:sz w:val="21"/>
                                  <w:szCs w:val="21"/>
                                </w:rPr>
                                <w:br/>
                              </w:r>
                              <w:r>
                                <w:rPr>
                                  <w:rFonts w:ascii="Arial" w:eastAsia="Times New Roman" w:hAnsi="Arial" w:cs="Arial"/>
                                  <w:color w:val="202020"/>
                                  <w:sz w:val="21"/>
                                  <w:szCs w:val="21"/>
                                </w:rPr>
                                <w:br/>
                                <w:t>To learn more about registration visit </w:t>
                              </w:r>
                              <w:hyperlink r:id="rId19" w:tgtFrame="_blank" w:history="1">
                                <w:r>
                                  <w:rPr>
                                    <w:rStyle w:val="Hyperlink"/>
                                    <w:rFonts w:ascii="Arial" w:eastAsia="Times New Roman" w:hAnsi="Arial" w:cs="Arial"/>
                                    <w:color w:val="007C89"/>
                                    <w:sz w:val="21"/>
                                    <w:szCs w:val="21"/>
                                  </w:rPr>
                                  <w:t>vdwc.vic.gov.au/registration</w:t>
                                </w:r>
                              </w:hyperlink>
                              <w:r>
                                <w:rPr>
                                  <w:rFonts w:ascii="Arial" w:eastAsia="Times New Roman" w:hAnsi="Arial" w:cs="Arial"/>
                                  <w:color w:val="202020"/>
                                  <w:sz w:val="20"/>
                                  <w:szCs w:val="20"/>
                                </w:rPr>
                                <w:t xml:space="preserve"> </w:t>
                              </w:r>
                            </w:p>
                            <w:p w14:paraId="1ECDB9FF" w14:textId="77777777" w:rsidR="00770EF6" w:rsidRDefault="00770EF6">
                              <w:pPr>
                                <w:spacing w:line="360" w:lineRule="auto"/>
                                <w:rPr>
                                  <w:rFonts w:ascii="Arial" w:eastAsia="Times New Roman" w:hAnsi="Arial" w:cs="Arial"/>
                                  <w:color w:val="202020"/>
                                  <w:sz w:val="20"/>
                                  <w:szCs w:val="20"/>
                                </w:rPr>
                              </w:pPr>
                            </w:p>
                            <w:p w14:paraId="2846F515" w14:textId="77777777" w:rsidR="00770EF6" w:rsidRDefault="00770EF6">
                              <w:pPr>
                                <w:spacing w:line="360" w:lineRule="auto"/>
                                <w:rPr>
                                  <w:rFonts w:ascii="Arial" w:eastAsia="Times New Roman" w:hAnsi="Arial" w:cs="Arial"/>
                                  <w:color w:val="202020"/>
                                  <w:sz w:val="20"/>
                                  <w:szCs w:val="20"/>
                                </w:rPr>
                              </w:pPr>
                            </w:p>
                            <w:p w14:paraId="06C342F2" w14:textId="77777777" w:rsidR="00770EF6" w:rsidRDefault="00770EF6">
                              <w:pPr>
                                <w:spacing w:line="360" w:lineRule="auto"/>
                                <w:rPr>
                                  <w:rFonts w:ascii="Arial" w:eastAsia="Times New Roman" w:hAnsi="Arial" w:cs="Arial"/>
                                  <w:color w:val="202020"/>
                                  <w:sz w:val="20"/>
                                  <w:szCs w:val="20"/>
                                </w:rPr>
                              </w:pPr>
                            </w:p>
                            <w:p w14:paraId="7821FDC5" w14:textId="77777777" w:rsidR="00770EF6" w:rsidRDefault="00770EF6">
                              <w:pPr>
                                <w:spacing w:line="360" w:lineRule="auto"/>
                                <w:rPr>
                                  <w:rFonts w:ascii="Arial" w:eastAsia="Times New Roman" w:hAnsi="Arial" w:cs="Arial"/>
                                  <w:color w:val="202020"/>
                                  <w:sz w:val="20"/>
                                  <w:szCs w:val="20"/>
                                </w:rPr>
                              </w:pPr>
                            </w:p>
                            <w:p w14:paraId="7529E073" w14:textId="77777777" w:rsidR="00770EF6" w:rsidRDefault="00770EF6">
                              <w:pPr>
                                <w:spacing w:line="360" w:lineRule="auto"/>
                                <w:rPr>
                                  <w:rFonts w:ascii="Arial" w:eastAsia="Times New Roman" w:hAnsi="Arial" w:cs="Arial"/>
                                  <w:color w:val="202020"/>
                                  <w:sz w:val="20"/>
                                  <w:szCs w:val="20"/>
                                </w:rPr>
                              </w:pPr>
                            </w:p>
                            <w:p w14:paraId="19BC772B" w14:textId="77777777" w:rsidR="00770EF6" w:rsidRDefault="00770EF6">
                              <w:pPr>
                                <w:spacing w:line="360" w:lineRule="auto"/>
                                <w:rPr>
                                  <w:rFonts w:ascii="Arial" w:eastAsia="Times New Roman" w:hAnsi="Arial" w:cs="Arial"/>
                                  <w:color w:val="202020"/>
                                  <w:sz w:val="20"/>
                                  <w:szCs w:val="20"/>
                                </w:rPr>
                              </w:pPr>
                            </w:p>
                            <w:p w14:paraId="7E031279" w14:textId="77777777" w:rsidR="00770EF6" w:rsidRDefault="00770EF6">
                              <w:pPr>
                                <w:spacing w:line="360" w:lineRule="auto"/>
                                <w:rPr>
                                  <w:rFonts w:ascii="Arial" w:eastAsia="Times New Roman" w:hAnsi="Arial" w:cs="Arial"/>
                                  <w:color w:val="202020"/>
                                  <w:sz w:val="20"/>
                                  <w:szCs w:val="20"/>
                                </w:rPr>
                              </w:pPr>
                            </w:p>
                          </w:tc>
                        </w:tr>
                      </w:tbl>
                      <w:p w14:paraId="382CC68A" w14:textId="77777777" w:rsidR="00770EF6" w:rsidRDefault="00770EF6">
                        <w:pPr>
                          <w:rPr>
                            <w:rFonts w:ascii="Times New Roman" w:eastAsia="Times New Roman" w:hAnsi="Times New Roman" w:cs="Times New Roman"/>
                            <w:sz w:val="20"/>
                            <w:szCs w:val="20"/>
                          </w:rPr>
                        </w:pPr>
                      </w:p>
                    </w:tc>
                  </w:tr>
                </w:tbl>
                <w:p w14:paraId="53BCC342" w14:textId="77777777" w:rsidR="00770EF6" w:rsidRDefault="00770EF6">
                  <w:pPr>
                    <w:rPr>
                      <w:rFonts w:ascii="Times New Roman" w:eastAsia="Times New Roman" w:hAnsi="Times New Roman" w:cs="Times New Roman"/>
                      <w:sz w:val="20"/>
                      <w:szCs w:val="20"/>
                    </w:rPr>
                  </w:pPr>
                </w:p>
              </w:tc>
            </w:tr>
          </w:tbl>
          <w:p w14:paraId="6B35C142"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27C11AB5"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7"/>
                    <w:gridCol w:w="8985"/>
                  </w:tblGrid>
                  <w:tr w:rsidR="00770EF6" w14:paraId="46B135C6" w14:textId="77777777">
                    <w:trPr>
                      <w:jc w:val="center"/>
                      <w:hidden/>
                    </w:trPr>
                    <w:tc>
                      <w:tcPr>
                        <w:tcW w:w="0" w:type="auto"/>
                        <w:hideMark/>
                      </w:tcPr>
                      <w:p w14:paraId="0843F69E" w14:textId="77777777" w:rsidR="00770EF6" w:rsidRDefault="00770EF6">
                        <w:pPr>
                          <w:rPr>
                            <w:rFonts w:eastAsia="Times New Roman"/>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85"/>
                        </w:tblGrid>
                        <w:tr w:rsidR="00770EF6" w14:paraId="2914C8A2" w14:textId="77777777">
                          <w:tc>
                            <w:tcPr>
                              <w:tcW w:w="0" w:type="auto"/>
                              <w:tcMar>
                                <w:top w:w="135" w:type="dxa"/>
                                <w:left w:w="270" w:type="dxa"/>
                                <w:bottom w:w="135" w:type="dxa"/>
                                <w:right w:w="270" w:type="dxa"/>
                              </w:tcMar>
                              <w:vAlign w:val="center"/>
                              <w:hideMark/>
                            </w:tcPr>
                            <w:tbl>
                              <w:tblPr>
                                <w:tblW w:w="5000" w:type="pct"/>
                                <w:shd w:val="clear" w:color="auto" w:fill="EF7D00"/>
                                <w:tblLook w:val="04A0" w:firstRow="1" w:lastRow="0" w:firstColumn="1" w:lastColumn="0" w:noHBand="0" w:noVBand="1"/>
                              </w:tblPr>
                              <w:tblGrid>
                                <w:gridCol w:w="8445"/>
                              </w:tblGrid>
                              <w:tr w:rsidR="00770EF6" w14:paraId="12A7DD27" w14:textId="77777777">
                                <w:tc>
                                  <w:tcPr>
                                    <w:tcW w:w="0" w:type="auto"/>
                                    <w:shd w:val="clear" w:color="auto" w:fill="EF7D00"/>
                                    <w:tcMar>
                                      <w:top w:w="270" w:type="dxa"/>
                                      <w:left w:w="270" w:type="dxa"/>
                                      <w:bottom w:w="270" w:type="dxa"/>
                                      <w:right w:w="270" w:type="dxa"/>
                                    </w:tcMar>
                                    <w:hideMark/>
                                  </w:tcPr>
                                  <w:p w14:paraId="3258C5C5" w14:textId="77777777" w:rsidR="00770EF6" w:rsidRDefault="00770EF6">
                                    <w:pPr>
                                      <w:pStyle w:val="Heading1"/>
                                      <w:jc w:val="center"/>
                                      <w:rPr>
                                        <w:rFonts w:ascii="Helvetica" w:eastAsia="Times New Roman" w:hAnsi="Helvetica" w:cs="Helvetica"/>
                                        <w:sz w:val="39"/>
                                        <w:szCs w:val="39"/>
                                      </w:rPr>
                                    </w:pPr>
                                    <w:r>
                                      <w:rPr>
                                        <w:rFonts w:eastAsia="Times New Roman"/>
                                        <w:color w:val="FFFFFF"/>
                                      </w:rPr>
                                      <w:t>In the sector</w:t>
                                    </w:r>
                                  </w:p>
                                </w:tc>
                              </w:tr>
                            </w:tbl>
                            <w:p w14:paraId="4CDBD8B0" w14:textId="77777777" w:rsidR="00770EF6" w:rsidRDefault="00770EF6">
                              <w:pPr>
                                <w:rPr>
                                  <w:rFonts w:ascii="Times New Roman" w:eastAsia="Times New Roman" w:hAnsi="Times New Roman" w:cs="Times New Roman"/>
                                  <w:sz w:val="20"/>
                                  <w:szCs w:val="20"/>
                                </w:rPr>
                              </w:pPr>
                            </w:p>
                          </w:tc>
                        </w:tr>
                      </w:tbl>
                      <w:p w14:paraId="1D61A986" w14:textId="77777777" w:rsidR="00770EF6" w:rsidRDefault="00770EF6">
                        <w:pPr>
                          <w:rPr>
                            <w:rFonts w:ascii="Times New Roman" w:eastAsia="Times New Roman" w:hAnsi="Times New Roman" w:cs="Times New Roman"/>
                            <w:sz w:val="20"/>
                            <w:szCs w:val="20"/>
                          </w:rPr>
                        </w:pPr>
                      </w:p>
                    </w:tc>
                  </w:tr>
                </w:tbl>
                <w:p w14:paraId="1768BA55" w14:textId="77777777" w:rsidR="00770EF6" w:rsidRDefault="00770EF6">
                  <w:pPr>
                    <w:jc w:val="center"/>
                    <w:rPr>
                      <w:rFonts w:ascii="Times New Roman" w:eastAsia="Times New Roman" w:hAnsi="Times New Roman" w:cs="Times New Roman"/>
                      <w:sz w:val="20"/>
                      <w:szCs w:val="20"/>
                    </w:rPr>
                  </w:pPr>
                </w:p>
              </w:tc>
            </w:tr>
          </w:tbl>
          <w:p w14:paraId="362A64B3"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0CFCC3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5E35255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27EB42EB" w14:textId="77777777">
                          <w:tc>
                            <w:tcPr>
                              <w:tcW w:w="0" w:type="auto"/>
                              <w:tcMar>
                                <w:top w:w="0" w:type="dxa"/>
                                <w:left w:w="270" w:type="dxa"/>
                                <w:bottom w:w="135" w:type="dxa"/>
                                <w:right w:w="270" w:type="dxa"/>
                              </w:tcMar>
                              <w:hideMark/>
                            </w:tcPr>
                            <w:p w14:paraId="136603CB" w14:textId="77777777" w:rsidR="00770EF6" w:rsidRDefault="00770EF6">
                              <w:pPr>
                                <w:pStyle w:val="Heading3"/>
                                <w:rPr>
                                  <w:rFonts w:eastAsia="Times New Roman"/>
                                </w:rPr>
                              </w:pPr>
                              <w:r>
                                <w:rPr>
                                  <w:rFonts w:eastAsia="Times New Roman"/>
                                  <w:sz w:val="21"/>
                                  <w:szCs w:val="21"/>
                                </w:rPr>
                                <w:t>Worker safety and reducing violence</w:t>
                              </w:r>
                            </w:p>
                            <w:p w14:paraId="4BAC3147" w14:textId="77777777" w:rsidR="00770EF6" w:rsidRDefault="00770EF6">
                              <w:pPr>
                                <w:spacing w:line="360" w:lineRule="auto"/>
                                <w:rPr>
                                  <w:rFonts w:ascii="Arial" w:eastAsia="Times New Roman" w:hAnsi="Arial" w:cs="Arial"/>
                                  <w:color w:val="202020"/>
                                  <w:sz w:val="20"/>
                                  <w:szCs w:val="20"/>
                                </w:rPr>
                              </w:pPr>
                              <w:r>
                                <w:rPr>
                                  <w:rFonts w:ascii="Arial" w:eastAsia="Times New Roman" w:hAnsi="Arial" w:cs="Arial"/>
                                  <w:color w:val="202020"/>
                                  <w:sz w:val="20"/>
                                  <w:szCs w:val="20"/>
                                </w:rPr>
                                <w:br/>
                              </w:r>
                              <w:r>
                                <w:rPr>
                                  <w:rFonts w:ascii="Arial" w:eastAsia="Times New Roman" w:hAnsi="Arial" w:cs="Arial"/>
                                  <w:color w:val="202020"/>
                                  <w:sz w:val="21"/>
                                  <w:szCs w:val="21"/>
                                </w:rPr>
                                <w:t>Worker safety and wellbeing is a key part of delivering quality and safe supports to people with disability. The NDIS Commission has recently launched a new online resource about reducing violence against workers, with information to help you understand and manage risks associated with worker related violence.</w:t>
                              </w:r>
                              <w:r>
                                <w:rPr>
                                  <w:rFonts w:ascii="Arial" w:eastAsia="Times New Roman" w:hAnsi="Arial" w:cs="Arial"/>
                                  <w:color w:val="202020"/>
                                  <w:sz w:val="21"/>
                                  <w:szCs w:val="21"/>
                                </w:rPr>
                                <w:br/>
                              </w:r>
                              <w:r>
                                <w:rPr>
                                  <w:rFonts w:ascii="Arial" w:eastAsia="Times New Roman" w:hAnsi="Arial" w:cs="Arial"/>
                                  <w:color w:val="202020"/>
                                  <w:sz w:val="21"/>
                                  <w:szCs w:val="21"/>
                                </w:rPr>
                                <w:br/>
                                <w:t>The web page includes up-to-date information and links on a range of national, state and territory resources on worker safety and reducing violence. It has been developed in consultation with Unions relevant to the support of workers, providers and participants in the disability sector and National, State and Territory Work, Health and Safety agencies.</w:t>
                              </w:r>
                              <w:r>
                                <w:rPr>
                                  <w:rFonts w:ascii="Arial" w:eastAsia="Times New Roman" w:hAnsi="Arial" w:cs="Arial"/>
                                  <w:color w:val="202020"/>
                                  <w:sz w:val="21"/>
                                  <w:szCs w:val="21"/>
                                </w:rPr>
                                <w:br/>
                              </w:r>
                              <w:r>
                                <w:rPr>
                                  <w:rFonts w:ascii="Arial" w:eastAsia="Times New Roman" w:hAnsi="Arial" w:cs="Arial"/>
                                  <w:color w:val="202020"/>
                                  <w:sz w:val="21"/>
                                  <w:szCs w:val="21"/>
                                </w:rPr>
                                <w:br/>
                                <w:t xml:space="preserve">Please take the time to read through this important information and share it with any workers you employ or know: </w:t>
                              </w:r>
                              <w:hyperlink r:id="rId20" w:tgtFrame="_blank" w:history="1">
                                <w:r>
                                  <w:rPr>
                                    <w:rStyle w:val="Hyperlink"/>
                                    <w:rFonts w:ascii="Arial" w:eastAsia="Times New Roman" w:hAnsi="Arial" w:cs="Arial"/>
                                    <w:color w:val="007C89"/>
                                    <w:sz w:val="21"/>
                                    <w:szCs w:val="21"/>
                                  </w:rPr>
                                  <w:t>ndiscommission.gov.au/workforce/violence-against-workers</w:t>
                                </w:r>
                              </w:hyperlink>
                              <w:r>
                                <w:rPr>
                                  <w:rFonts w:ascii="Arial" w:eastAsia="Times New Roman" w:hAnsi="Arial" w:cs="Arial"/>
                                  <w:color w:val="202020"/>
                                  <w:sz w:val="20"/>
                                  <w:szCs w:val="20"/>
                                </w:rPr>
                                <w:t xml:space="preserve"> </w:t>
                              </w:r>
                            </w:p>
                          </w:tc>
                        </w:tr>
                      </w:tbl>
                      <w:p w14:paraId="0772E7D9" w14:textId="77777777" w:rsidR="00770EF6" w:rsidRDefault="00770EF6">
                        <w:pPr>
                          <w:rPr>
                            <w:rFonts w:ascii="Times New Roman" w:eastAsia="Times New Roman" w:hAnsi="Times New Roman" w:cs="Times New Roman"/>
                            <w:sz w:val="20"/>
                            <w:szCs w:val="20"/>
                          </w:rPr>
                        </w:pPr>
                      </w:p>
                    </w:tc>
                  </w:tr>
                </w:tbl>
                <w:p w14:paraId="37E5FBE1" w14:textId="77777777" w:rsidR="00770EF6" w:rsidRDefault="00770EF6">
                  <w:pPr>
                    <w:rPr>
                      <w:rFonts w:ascii="Times New Roman" w:eastAsia="Times New Roman" w:hAnsi="Times New Roman" w:cs="Times New Roman"/>
                      <w:sz w:val="20"/>
                      <w:szCs w:val="20"/>
                    </w:rPr>
                  </w:pPr>
                </w:p>
              </w:tc>
            </w:tr>
          </w:tbl>
          <w:p w14:paraId="57F6199E"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3358B0D0"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2"/>
                  </w:tblGrid>
                  <w:tr w:rsidR="00770EF6" w14:paraId="4BF6B79D" w14:textId="77777777">
                    <w:trPr>
                      <w:hidden/>
                    </w:trPr>
                    <w:tc>
                      <w:tcPr>
                        <w:tcW w:w="0" w:type="auto"/>
                        <w:tcBorders>
                          <w:top w:val="single" w:sz="12" w:space="0" w:color="EAEAEA"/>
                          <w:left w:val="nil"/>
                          <w:bottom w:val="nil"/>
                          <w:right w:val="nil"/>
                        </w:tcBorders>
                        <w:vAlign w:val="center"/>
                        <w:hideMark/>
                      </w:tcPr>
                      <w:p w14:paraId="1741A229" w14:textId="77777777" w:rsidR="00770EF6" w:rsidRDefault="00770EF6">
                        <w:pPr>
                          <w:rPr>
                            <w:rFonts w:eastAsia="Times New Roman"/>
                            <w:vanish/>
                          </w:rPr>
                        </w:pPr>
                      </w:p>
                    </w:tc>
                  </w:tr>
                </w:tbl>
                <w:p w14:paraId="52EEEF21" w14:textId="77777777" w:rsidR="00770EF6" w:rsidRDefault="00770EF6">
                  <w:pPr>
                    <w:rPr>
                      <w:rFonts w:ascii="Times New Roman" w:eastAsia="Times New Roman" w:hAnsi="Times New Roman" w:cs="Times New Roman"/>
                      <w:sz w:val="20"/>
                      <w:szCs w:val="20"/>
                    </w:rPr>
                  </w:pPr>
                </w:p>
              </w:tc>
            </w:tr>
          </w:tbl>
          <w:p w14:paraId="6C83DDA6"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406C369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0B6B573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0EE20E35" w14:textId="77777777">
                          <w:tc>
                            <w:tcPr>
                              <w:tcW w:w="0" w:type="auto"/>
                              <w:tcMar>
                                <w:top w:w="0" w:type="dxa"/>
                                <w:left w:w="270" w:type="dxa"/>
                                <w:bottom w:w="135" w:type="dxa"/>
                                <w:right w:w="270" w:type="dxa"/>
                              </w:tcMar>
                              <w:hideMark/>
                            </w:tcPr>
                            <w:p w14:paraId="19DB0B17" w14:textId="77777777" w:rsidR="00770EF6" w:rsidRDefault="00770EF6">
                              <w:pPr>
                                <w:pStyle w:val="Heading3"/>
                                <w:rPr>
                                  <w:rFonts w:eastAsia="Times New Roman"/>
                                </w:rPr>
                              </w:pPr>
                              <w:r>
                                <w:rPr>
                                  <w:rFonts w:eastAsia="Times New Roman"/>
                                  <w:sz w:val="21"/>
                                  <w:szCs w:val="21"/>
                                </w:rPr>
                                <w:t>Join the Victorian Disability Advisory Council</w:t>
                              </w:r>
                            </w:p>
                            <w:p w14:paraId="0345267C" w14:textId="77777777" w:rsidR="00770EF6" w:rsidRDefault="00770EF6">
                              <w:pPr>
                                <w:spacing w:before="150" w:after="150" w:line="360" w:lineRule="auto"/>
                                <w:rPr>
                                  <w:rFonts w:ascii="Arial" w:hAnsi="Arial" w:cs="Arial"/>
                                  <w:color w:val="202020"/>
                                  <w:sz w:val="20"/>
                                  <w:szCs w:val="20"/>
                                </w:rPr>
                              </w:pPr>
                              <w:r>
                                <w:rPr>
                                  <w:rFonts w:ascii="Arial" w:hAnsi="Arial" w:cs="Arial"/>
                                  <w:color w:val="202020"/>
                                  <w:sz w:val="21"/>
                                  <w:szCs w:val="21"/>
                                </w:rPr>
                                <w:t>The Victorian Government is calling for applicants to join the Victorian Disability Advisory Council.</w:t>
                              </w:r>
                              <w:r>
                                <w:rPr>
                                  <w:rFonts w:ascii="Arial" w:hAnsi="Arial" w:cs="Arial"/>
                                  <w:color w:val="202020"/>
                                  <w:sz w:val="21"/>
                                  <w:szCs w:val="21"/>
                                </w:rPr>
                                <w:br/>
                              </w:r>
                              <w:r>
                                <w:rPr>
                                  <w:rFonts w:ascii="Arial" w:hAnsi="Arial" w:cs="Arial"/>
                                  <w:color w:val="202020"/>
                                  <w:sz w:val="21"/>
                                  <w:szCs w:val="21"/>
                                </w:rPr>
                                <w:br/>
                                <w:t>The Council provides valuable advice to the Minister for Disability to increase the participation and inclusion of Victorians with disability.</w:t>
                              </w:r>
                              <w:r>
                                <w:rPr>
                                  <w:rFonts w:ascii="Arial" w:hAnsi="Arial" w:cs="Arial"/>
                                  <w:color w:val="202020"/>
                                  <w:sz w:val="21"/>
                                  <w:szCs w:val="21"/>
                                </w:rPr>
                                <w:br/>
                              </w:r>
                              <w:r>
                                <w:rPr>
                                  <w:rFonts w:ascii="Arial" w:hAnsi="Arial" w:cs="Arial"/>
                                  <w:color w:val="202020"/>
                                  <w:sz w:val="21"/>
                                  <w:szCs w:val="21"/>
                                </w:rPr>
                                <w:br/>
                                <w:t>People with lived experience of disability are encouraged to apply. The Council aims to reflect the diversity of the community. The council's next three-year term will run from 31 July 2025 to 30 July 2028.</w:t>
                              </w:r>
                              <w:r>
                                <w:rPr>
                                  <w:rFonts w:ascii="Arial" w:hAnsi="Arial" w:cs="Arial"/>
                                  <w:color w:val="202020"/>
                                  <w:sz w:val="21"/>
                                  <w:szCs w:val="21"/>
                                </w:rPr>
                                <w:br/>
                              </w:r>
                              <w:r>
                                <w:rPr>
                                  <w:rFonts w:ascii="Arial" w:hAnsi="Arial" w:cs="Arial"/>
                                  <w:color w:val="202020"/>
                                  <w:sz w:val="21"/>
                                  <w:szCs w:val="21"/>
                                </w:rPr>
                                <w:br/>
                                <w:t>Those applying for the chair or deputy chair position must be someone with a disability. There are two positions that are designated for First Nations people.</w:t>
                              </w:r>
                              <w:r>
                                <w:rPr>
                                  <w:rFonts w:ascii="Arial" w:hAnsi="Arial" w:cs="Arial"/>
                                  <w:color w:val="202020"/>
                                  <w:sz w:val="21"/>
                                  <w:szCs w:val="21"/>
                                </w:rPr>
                                <w:br/>
                              </w:r>
                              <w:r>
                                <w:rPr>
                                  <w:rFonts w:ascii="Arial" w:hAnsi="Arial" w:cs="Arial"/>
                                  <w:color w:val="202020"/>
                                  <w:sz w:val="21"/>
                                  <w:szCs w:val="21"/>
                                </w:rPr>
                                <w:br/>
                                <w:t>The government is looking for applicants with skills, knowledge and experience in matters that are important to people with disability. This includes parents and carers of children with disability.</w:t>
                              </w:r>
                              <w:r>
                                <w:rPr>
                                  <w:rFonts w:ascii="Arial" w:hAnsi="Arial" w:cs="Arial"/>
                                  <w:color w:val="202020"/>
                                  <w:sz w:val="21"/>
                                  <w:szCs w:val="21"/>
                                </w:rPr>
                                <w:br/>
                              </w:r>
                              <w:r>
                                <w:rPr>
                                  <w:rFonts w:ascii="Arial" w:hAnsi="Arial" w:cs="Arial"/>
                                  <w:color w:val="202020"/>
                                  <w:sz w:val="21"/>
                                  <w:szCs w:val="21"/>
                                </w:rPr>
                                <w:lastRenderedPageBreak/>
                                <w:br/>
                                <w:t>Applications close 12 April 2025. To find out more and apply, visit the </w:t>
                              </w:r>
                              <w:hyperlink r:id="rId21" w:history="1">
                                <w:r>
                                  <w:rPr>
                                    <w:rStyle w:val="Hyperlink"/>
                                    <w:rFonts w:ascii="Arial" w:hAnsi="Arial" w:cs="Arial"/>
                                    <w:color w:val="007C89"/>
                                    <w:sz w:val="21"/>
                                    <w:szCs w:val="21"/>
                                  </w:rPr>
                                  <w:t>Join a public board website</w:t>
                                </w:r>
                              </w:hyperlink>
                              <w:r>
                                <w:rPr>
                                  <w:rFonts w:ascii="Arial" w:hAnsi="Arial" w:cs="Arial"/>
                                  <w:color w:val="202020"/>
                                  <w:sz w:val="21"/>
                                  <w:szCs w:val="21"/>
                                </w:rPr>
                                <w:t>.</w:t>
                              </w:r>
                            </w:p>
                          </w:tc>
                        </w:tr>
                      </w:tbl>
                      <w:p w14:paraId="1147D2B6" w14:textId="77777777" w:rsidR="00770EF6" w:rsidRDefault="00770EF6">
                        <w:pPr>
                          <w:rPr>
                            <w:rFonts w:ascii="Times New Roman" w:eastAsia="Times New Roman" w:hAnsi="Times New Roman" w:cs="Times New Roman"/>
                            <w:sz w:val="20"/>
                            <w:szCs w:val="20"/>
                          </w:rPr>
                        </w:pPr>
                      </w:p>
                    </w:tc>
                  </w:tr>
                </w:tbl>
                <w:p w14:paraId="2FFE0E02" w14:textId="77777777" w:rsidR="00770EF6" w:rsidRDefault="00770EF6">
                  <w:pPr>
                    <w:rPr>
                      <w:rFonts w:ascii="Times New Roman" w:eastAsia="Times New Roman" w:hAnsi="Times New Roman" w:cs="Times New Roman"/>
                      <w:sz w:val="20"/>
                      <w:szCs w:val="20"/>
                    </w:rPr>
                  </w:pPr>
                </w:p>
              </w:tc>
            </w:tr>
          </w:tbl>
          <w:p w14:paraId="127662B2"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59A39ABA"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2"/>
                  </w:tblGrid>
                  <w:tr w:rsidR="00770EF6" w14:paraId="5745A236" w14:textId="77777777">
                    <w:trPr>
                      <w:hidden/>
                    </w:trPr>
                    <w:tc>
                      <w:tcPr>
                        <w:tcW w:w="0" w:type="auto"/>
                        <w:tcBorders>
                          <w:top w:val="single" w:sz="12" w:space="0" w:color="EAEAEA"/>
                          <w:left w:val="nil"/>
                          <w:bottom w:val="nil"/>
                          <w:right w:val="nil"/>
                        </w:tcBorders>
                        <w:vAlign w:val="center"/>
                        <w:hideMark/>
                      </w:tcPr>
                      <w:p w14:paraId="62B51077" w14:textId="77777777" w:rsidR="00770EF6" w:rsidRDefault="00770EF6">
                        <w:pPr>
                          <w:rPr>
                            <w:rFonts w:eastAsia="Times New Roman"/>
                            <w:vanish/>
                          </w:rPr>
                        </w:pPr>
                      </w:p>
                    </w:tc>
                  </w:tr>
                </w:tbl>
                <w:p w14:paraId="256CCA8F" w14:textId="77777777" w:rsidR="00770EF6" w:rsidRDefault="00770EF6">
                  <w:pPr>
                    <w:rPr>
                      <w:rFonts w:ascii="Times New Roman" w:eastAsia="Times New Roman" w:hAnsi="Times New Roman" w:cs="Times New Roman"/>
                      <w:sz w:val="20"/>
                      <w:szCs w:val="20"/>
                    </w:rPr>
                  </w:pPr>
                </w:p>
              </w:tc>
            </w:tr>
          </w:tbl>
          <w:p w14:paraId="7473B60C" w14:textId="77777777" w:rsidR="00770EF6" w:rsidRDefault="00770EF6">
            <w:pPr>
              <w:rPr>
                <w:rFonts w:eastAsia="Times New Roman"/>
                <w:vanish/>
              </w:rPr>
            </w:pPr>
          </w:p>
          <w:tbl>
            <w:tblPr>
              <w:tblW w:w="5000" w:type="pct"/>
              <w:tblCellMar>
                <w:left w:w="0" w:type="dxa"/>
                <w:right w:w="0" w:type="dxa"/>
              </w:tblCellMar>
              <w:tblLook w:val="04A0" w:firstRow="1" w:lastRow="0" w:firstColumn="1" w:lastColumn="0" w:noHBand="0" w:noVBand="1"/>
            </w:tblPr>
            <w:tblGrid>
              <w:gridCol w:w="9002"/>
            </w:tblGrid>
            <w:tr w:rsidR="00770EF6" w14:paraId="44F7078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7169DDE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2"/>
                        </w:tblGrid>
                        <w:tr w:rsidR="00770EF6" w14:paraId="02391973" w14:textId="77777777">
                          <w:tc>
                            <w:tcPr>
                              <w:tcW w:w="0" w:type="auto"/>
                              <w:tcMar>
                                <w:top w:w="0" w:type="dxa"/>
                                <w:left w:w="270" w:type="dxa"/>
                                <w:bottom w:w="135" w:type="dxa"/>
                                <w:right w:w="270" w:type="dxa"/>
                              </w:tcMar>
                              <w:hideMark/>
                            </w:tcPr>
                            <w:p w14:paraId="161BDA74" w14:textId="77777777" w:rsidR="00770EF6" w:rsidRDefault="00770EF6">
                              <w:pPr>
                                <w:pStyle w:val="Heading3"/>
                                <w:rPr>
                                  <w:rFonts w:eastAsia="Times New Roman"/>
                                </w:rPr>
                              </w:pPr>
                              <w:r>
                                <w:rPr>
                                  <w:rFonts w:eastAsia="Times New Roman"/>
                                  <w:sz w:val="21"/>
                                  <w:szCs w:val="21"/>
                                </w:rPr>
                                <w:t>Join the YDAS Youth Committee</w:t>
                              </w:r>
                            </w:p>
                            <w:p w14:paraId="459863CA" w14:textId="77777777" w:rsidR="00770EF6" w:rsidRDefault="00770EF6">
                              <w:pPr>
                                <w:spacing w:before="150" w:after="150" w:line="360" w:lineRule="auto"/>
                                <w:rPr>
                                  <w:rFonts w:ascii="Helvetica" w:hAnsi="Helvetica" w:cs="Helvetica"/>
                                  <w:color w:val="202020"/>
                                </w:rPr>
                              </w:pPr>
                              <w:r>
                                <w:rPr>
                                  <w:rFonts w:ascii="Helvetica" w:hAnsi="Helvetica" w:cs="Helvetica"/>
                                  <w:color w:val="202020"/>
                                  <w:sz w:val="21"/>
                                  <w:szCs w:val="21"/>
                                </w:rPr>
                                <w:t>Youth Disability Advocacy Service (YDAS) is looking for 10 disabled young people in Victoria to join its new Youth Committee!</w:t>
                              </w:r>
                              <w:r>
                                <w:rPr>
                                  <w:rFonts w:ascii="Helvetica" w:hAnsi="Helvetica" w:cs="Helvetica"/>
                                  <w:color w:val="202020"/>
                                  <w:sz w:val="21"/>
                                  <w:szCs w:val="21"/>
                                </w:rPr>
                                <w:br/>
                              </w:r>
                              <w:r>
                                <w:rPr>
                                  <w:rFonts w:ascii="Helvetica" w:hAnsi="Helvetica" w:cs="Helvetica"/>
                                  <w:color w:val="202020"/>
                                  <w:sz w:val="21"/>
                                  <w:szCs w:val="21"/>
                                </w:rPr>
                                <w:br/>
                                <w:t>The Youth Committee is a fun and exciting opportunity to meet other disabled young people and be part of the future of YDAS. </w:t>
                              </w:r>
                              <w:r>
                                <w:rPr>
                                  <w:rFonts w:ascii="Helvetica" w:hAnsi="Helvetica" w:cs="Helvetica"/>
                                  <w:color w:val="202020"/>
                                  <w:sz w:val="21"/>
                                  <w:szCs w:val="21"/>
                                </w:rPr>
                                <w:br/>
                              </w:r>
                              <w:r>
                                <w:rPr>
                                  <w:rFonts w:ascii="Helvetica" w:hAnsi="Helvetica" w:cs="Helvetica"/>
                                  <w:color w:val="202020"/>
                                  <w:sz w:val="21"/>
                                  <w:szCs w:val="21"/>
                                </w:rPr>
                                <w:br/>
                                <w:t>Applications close Sunday 6th April at 11.59pm.</w:t>
                              </w:r>
                              <w:r>
                                <w:rPr>
                                  <w:rFonts w:ascii="Helvetica" w:hAnsi="Helvetica" w:cs="Helvetica"/>
                                  <w:color w:val="202020"/>
                                  <w:sz w:val="21"/>
                                  <w:szCs w:val="21"/>
                                </w:rPr>
                                <w:br/>
                              </w:r>
                              <w:r>
                                <w:rPr>
                                  <w:rFonts w:ascii="Helvetica" w:hAnsi="Helvetica" w:cs="Helvetica"/>
                                  <w:color w:val="202020"/>
                                  <w:sz w:val="21"/>
                                  <w:szCs w:val="21"/>
                                </w:rPr>
                                <w:br/>
                                <w:t xml:space="preserve">For more information, including how to apply </w:t>
                              </w:r>
                              <w:hyperlink r:id="rId22" w:tgtFrame="_blank" w:history="1">
                                <w:r>
                                  <w:rPr>
                                    <w:rStyle w:val="Hyperlink"/>
                                    <w:rFonts w:ascii="Helvetica" w:hAnsi="Helvetica" w:cs="Helvetica"/>
                                    <w:color w:val="007C89"/>
                                    <w:sz w:val="21"/>
                                    <w:szCs w:val="21"/>
                                  </w:rPr>
                                  <w:t>click here</w:t>
                                </w:r>
                              </w:hyperlink>
                              <w:r>
                                <w:rPr>
                                  <w:rFonts w:ascii="Helvetica" w:hAnsi="Helvetica" w:cs="Helvetica"/>
                                  <w:color w:val="202020"/>
                                  <w:sz w:val="21"/>
                                  <w:szCs w:val="21"/>
                                </w:rPr>
                                <w:t>.</w:t>
                              </w:r>
                            </w:p>
                          </w:tc>
                        </w:tr>
                      </w:tbl>
                      <w:p w14:paraId="6391F4D1" w14:textId="77777777" w:rsidR="00770EF6" w:rsidRDefault="00770EF6">
                        <w:pPr>
                          <w:rPr>
                            <w:rFonts w:ascii="Times New Roman" w:eastAsia="Times New Roman" w:hAnsi="Times New Roman" w:cs="Times New Roman"/>
                            <w:sz w:val="20"/>
                            <w:szCs w:val="20"/>
                          </w:rPr>
                        </w:pPr>
                      </w:p>
                    </w:tc>
                  </w:tr>
                </w:tbl>
                <w:p w14:paraId="0573C270" w14:textId="77777777" w:rsidR="00770EF6" w:rsidRDefault="00770EF6">
                  <w:pPr>
                    <w:rPr>
                      <w:rFonts w:ascii="Times New Roman" w:eastAsia="Times New Roman" w:hAnsi="Times New Roman" w:cs="Times New Roman"/>
                      <w:sz w:val="20"/>
                      <w:szCs w:val="20"/>
                    </w:rPr>
                  </w:pPr>
                </w:p>
              </w:tc>
            </w:tr>
          </w:tbl>
          <w:p w14:paraId="53E95CED" w14:textId="77777777" w:rsidR="00770EF6" w:rsidRDefault="00770EF6">
            <w:pPr>
              <w:rPr>
                <w:rFonts w:ascii="Times New Roman" w:eastAsia="Times New Roman" w:hAnsi="Times New Roman" w:cs="Times New Roman"/>
                <w:sz w:val="20"/>
                <w:szCs w:val="20"/>
              </w:rPr>
            </w:pPr>
          </w:p>
        </w:tc>
      </w:tr>
      <w:tr w:rsidR="00770EF6" w14:paraId="1DC9701B" w14:textId="77777777" w:rsidTr="00770EF6">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2"/>
            </w:tblGrid>
            <w:tr w:rsidR="00770EF6" w14:paraId="56B8F12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6"/>
                  </w:tblGrid>
                  <w:tr w:rsidR="00770EF6" w14:paraId="10007CCC" w14:textId="77777777">
                    <w:trPr>
                      <w:jc w:val="center"/>
                    </w:trPr>
                    <w:tc>
                      <w:tcPr>
                        <w:tcW w:w="0" w:type="auto"/>
                        <w:hideMark/>
                      </w:tcPr>
                      <w:p w14:paraId="79178976" w14:textId="77777777" w:rsidR="00770EF6" w:rsidRDefault="00770EF6">
                        <w:pPr>
                          <w:rPr>
                            <w:rFonts w:ascii="Times New Roman" w:eastAsia="Times New Roman" w:hAnsi="Times New Roman" w:cs="Times New Roman"/>
                            <w:sz w:val="20"/>
                            <w:szCs w:val="20"/>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6"/>
                        </w:tblGrid>
                        <w:tr w:rsidR="00770EF6" w14:paraId="7BA474E6" w14:textId="77777777">
                          <w:tc>
                            <w:tcPr>
                              <w:tcW w:w="0" w:type="auto"/>
                              <w:tcMar>
                                <w:top w:w="135" w:type="dxa"/>
                                <w:left w:w="270" w:type="dxa"/>
                                <w:bottom w:w="135" w:type="dxa"/>
                                <w:right w:w="270" w:type="dxa"/>
                              </w:tcMar>
                              <w:vAlign w:val="center"/>
                              <w:hideMark/>
                            </w:tcPr>
                            <w:tbl>
                              <w:tblPr>
                                <w:tblW w:w="5000" w:type="pct"/>
                                <w:shd w:val="clear" w:color="auto" w:fill="404040"/>
                                <w:tblLook w:val="04A0" w:firstRow="1" w:lastRow="0" w:firstColumn="1" w:lastColumn="0" w:noHBand="0" w:noVBand="1"/>
                              </w:tblPr>
                              <w:tblGrid>
                                <w:gridCol w:w="8456"/>
                              </w:tblGrid>
                              <w:tr w:rsidR="00770EF6" w14:paraId="29FD5442" w14:textId="77777777">
                                <w:tc>
                                  <w:tcPr>
                                    <w:tcW w:w="0" w:type="auto"/>
                                    <w:shd w:val="clear" w:color="auto" w:fill="404040"/>
                                    <w:tcMar>
                                      <w:top w:w="270" w:type="dxa"/>
                                      <w:left w:w="270" w:type="dxa"/>
                                      <w:bottom w:w="270" w:type="dxa"/>
                                      <w:right w:w="270" w:type="dxa"/>
                                    </w:tcMar>
                                    <w:hideMark/>
                                  </w:tcPr>
                                  <w:p w14:paraId="17015A99" w14:textId="77777777" w:rsidR="00770EF6" w:rsidRDefault="00770EF6">
                                    <w:pPr>
                                      <w:spacing w:line="480" w:lineRule="auto"/>
                                      <w:jc w:val="center"/>
                                      <w:rPr>
                                        <w:rFonts w:ascii="Helvetica" w:eastAsia="Times New Roman" w:hAnsi="Helvetica" w:cs="Helvetica"/>
                                        <w:color w:val="F2F2F2"/>
                                        <w:sz w:val="21"/>
                                        <w:szCs w:val="21"/>
                                      </w:rPr>
                                    </w:pPr>
                                    <w:r>
                                      <w:rPr>
                                        <w:rStyle w:val="Strong"/>
                                        <w:rFonts w:ascii="Helvetica" w:eastAsia="Times New Roman" w:hAnsi="Helvetica" w:cs="Helvetica"/>
                                        <w:color w:val="ADD8E6"/>
                                        <w:sz w:val="33"/>
                                        <w:szCs w:val="33"/>
                                      </w:rPr>
                                      <w:t>Keep in touch</w:t>
                                    </w:r>
                                    <w:r>
                                      <w:rPr>
                                        <w:rFonts w:ascii="Helvetica" w:eastAsia="Times New Roman" w:hAnsi="Helvetica" w:cs="Helvetica"/>
                                        <w:color w:val="F2F2F2"/>
                                        <w:sz w:val="21"/>
                                        <w:szCs w:val="21"/>
                                      </w:rPr>
                                      <w:br/>
                                    </w:r>
                                    <w:r>
                                      <w:rPr>
                                        <w:rFonts w:ascii="Helvetica" w:eastAsia="Times New Roman" w:hAnsi="Helvetica" w:cs="Helvetica"/>
                                        <w:color w:val="F2F2F2"/>
                                        <w:sz w:val="21"/>
                                        <w:szCs w:val="21"/>
                                      </w:rPr>
                                      <w:br/>
                                    </w:r>
                                    <w:r>
                                      <w:rPr>
                                        <w:rStyle w:val="Strong"/>
                                        <w:rFonts w:ascii="Helvetica" w:eastAsia="Times New Roman" w:hAnsi="Helvetica" w:cs="Helvetica"/>
                                        <w:color w:val="FFFFFF"/>
                                        <w:sz w:val="27"/>
                                        <w:szCs w:val="27"/>
                                      </w:rPr>
                                      <w:t>If our e-newsletter was forwarded to you and you'd like to subscribe please go to:</w:t>
                                    </w:r>
                                    <w:r>
                                      <w:rPr>
                                        <w:rFonts w:ascii="Helvetica" w:eastAsia="Times New Roman" w:hAnsi="Helvetica" w:cs="Helvetica"/>
                                        <w:color w:val="F2F2F2"/>
                                        <w:sz w:val="27"/>
                                        <w:szCs w:val="27"/>
                                      </w:rPr>
                                      <w:t xml:space="preserve"> </w:t>
                                    </w:r>
                                    <w:hyperlink r:id="rId23" w:tgtFrame="_blank" w:history="1">
                                      <w:r>
                                        <w:rPr>
                                          <w:rStyle w:val="Hyperlink"/>
                                          <w:rFonts w:ascii="Helvetica" w:eastAsia="Times New Roman" w:hAnsi="Helvetica" w:cs="Helvetica"/>
                                          <w:color w:val="ADD8E6"/>
                                          <w:sz w:val="27"/>
                                          <w:szCs w:val="27"/>
                                        </w:rPr>
                                        <w:t>vdwc.vic.gov.au/subscribe</w:t>
                                      </w:r>
                                    </w:hyperlink>
                                    <w:r>
                                      <w:rPr>
                                        <w:rFonts w:ascii="Helvetica" w:eastAsia="Times New Roman" w:hAnsi="Helvetica" w:cs="Helvetica"/>
                                        <w:color w:val="F2F2F2"/>
                                        <w:sz w:val="27"/>
                                        <w:szCs w:val="27"/>
                                      </w:rPr>
                                      <w:br/>
                                    </w:r>
                                    <w:r>
                                      <w:rPr>
                                        <w:rFonts w:ascii="Helvetica" w:eastAsia="Times New Roman" w:hAnsi="Helvetica" w:cs="Helvetica"/>
                                        <w:color w:val="F2F2F2"/>
                                        <w:sz w:val="27"/>
                                        <w:szCs w:val="27"/>
                                      </w:rPr>
                                      <w:br/>
                                    </w:r>
                                    <w:r>
                                      <w:rPr>
                                        <w:rStyle w:val="Strong"/>
                                        <w:rFonts w:ascii="Helvetica" w:eastAsia="Times New Roman" w:hAnsi="Helvetica" w:cs="Helvetica"/>
                                        <w:color w:val="FFFFFF"/>
                                        <w:sz w:val="27"/>
                                        <w:szCs w:val="27"/>
                                      </w:rPr>
                                      <w:t>If you have any questions or comments, please get in touch via our website</w:t>
                                    </w:r>
                                    <w:r>
                                      <w:rPr>
                                        <w:rStyle w:val="Strong"/>
                                        <w:rFonts w:ascii="Helvetica" w:eastAsia="Times New Roman" w:hAnsi="Helvetica" w:cs="Helvetica"/>
                                        <w:color w:val="F2F2F2"/>
                                        <w:sz w:val="27"/>
                                        <w:szCs w:val="27"/>
                                      </w:rPr>
                                      <w:t> </w:t>
                                    </w:r>
                                    <w:hyperlink r:id="rId24" w:tgtFrame="_blank" w:history="1">
                                      <w:r>
                                        <w:rPr>
                                          <w:rStyle w:val="Hyperlink"/>
                                          <w:rFonts w:ascii="Helvetica" w:eastAsia="Times New Roman" w:hAnsi="Helvetica" w:cs="Helvetica"/>
                                          <w:color w:val="ADD8E6"/>
                                          <w:sz w:val="27"/>
                                          <w:szCs w:val="27"/>
                                        </w:rPr>
                                        <w:t>Contact us</w:t>
                                      </w:r>
                                    </w:hyperlink>
                                    <w:r>
                                      <w:rPr>
                                        <w:rStyle w:val="Strong"/>
                                        <w:rFonts w:ascii="Helvetica" w:eastAsia="Times New Roman" w:hAnsi="Helvetica" w:cs="Helvetica"/>
                                        <w:color w:val="F2F2F2"/>
                                        <w:sz w:val="27"/>
                                        <w:szCs w:val="27"/>
                                      </w:rPr>
                                      <w:t> </w:t>
                                    </w:r>
                                    <w:r>
                                      <w:rPr>
                                        <w:rStyle w:val="Strong"/>
                                        <w:rFonts w:ascii="Helvetica" w:eastAsia="Times New Roman" w:hAnsi="Helvetica" w:cs="Helvetica"/>
                                        <w:color w:val="FFFFFF"/>
                                        <w:sz w:val="27"/>
                                        <w:szCs w:val="27"/>
                                      </w:rPr>
                                      <w:t>page, send an email</w:t>
                                    </w:r>
                                    <w:r>
                                      <w:rPr>
                                        <w:rStyle w:val="Strong"/>
                                        <w:rFonts w:ascii="Helvetica" w:eastAsia="Times New Roman" w:hAnsi="Helvetica" w:cs="Helvetica"/>
                                        <w:color w:val="F2F2F2"/>
                                        <w:sz w:val="27"/>
                                        <w:szCs w:val="27"/>
                                      </w:rPr>
                                      <w:t xml:space="preserve"> </w:t>
                                    </w:r>
                                    <w:r>
                                      <w:rPr>
                                        <w:rStyle w:val="Strong"/>
                                        <w:rFonts w:ascii="Helvetica" w:eastAsia="Times New Roman" w:hAnsi="Helvetica" w:cs="Helvetica"/>
                                        <w:color w:val="FFFFFF"/>
                                        <w:sz w:val="27"/>
                                        <w:szCs w:val="27"/>
                                      </w:rPr>
                                      <w:t>to</w:t>
                                    </w:r>
                                    <w:r>
                                      <w:rPr>
                                        <w:rStyle w:val="Strong"/>
                                        <w:rFonts w:ascii="Helvetica" w:eastAsia="Times New Roman" w:hAnsi="Helvetica" w:cs="Helvetica"/>
                                        <w:color w:val="F2F2F2"/>
                                        <w:sz w:val="27"/>
                                        <w:szCs w:val="27"/>
                                      </w:rPr>
                                      <w:t> </w:t>
                                    </w:r>
                                    <w:hyperlink r:id="rId25" w:tgtFrame="_blank" w:history="1">
                                      <w:r>
                                        <w:rPr>
                                          <w:rStyle w:val="Hyperlink"/>
                                          <w:rFonts w:ascii="Helvetica" w:eastAsia="Times New Roman" w:hAnsi="Helvetica" w:cs="Helvetica"/>
                                          <w:color w:val="ADD8E6"/>
                                          <w:sz w:val="27"/>
                                          <w:szCs w:val="27"/>
                                        </w:rPr>
                                        <w:t>info@vdwc.vic.gov.au</w:t>
                                      </w:r>
                                    </w:hyperlink>
                                    <w:r>
                                      <w:rPr>
                                        <w:rStyle w:val="Strong"/>
                                        <w:rFonts w:ascii="Helvetica" w:eastAsia="Times New Roman" w:hAnsi="Helvetica" w:cs="Helvetica"/>
                                        <w:color w:val="F2F2F2"/>
                                        <w:sz w:val="27"/>
                                        <w:szCs w:val="27"/>
                                      </w:rPr>
                                      <w:t> </w:t>
                                    </w:r>
                                    <w:r>
                                      <w:rPr>
                                        <w:rStyle w:val="Strong"/>
                                        <w:rFonts w:ascii="Helvetica" w:eastAsia="Times New Roman" w:hAnsi="Helvetica" w:cs="Helvetica"/>
                                        <w:color w:val="FFFFFF"/>
                                        <w:sz w:val="27"/>
                                        <w:szCs w:val="27"/>
                                      </w:rPr>
                                      <w:t>or call us on 1800 497 132.</w:t>
                                    </w:r>
                                    <w:r>
                                      <w:rPr>
                                        <w:rFonts w:ascii="Helvetica" w:eastAsia="Times New Roman" w:hAnsi="Helvetica" w:cs="Helvetica"/>
                                        <w:b/>
                                        <w:bCs/>
                                        <w:color w:val="F2F2F2"/>
                                        <w:sz w:val="27"/>
                                        <w:szCs w:val="27"/>
                                      </w:rPr>
                                      <w:br/>
                                    </w:r>
                                    <w:r>
                                      <w:rPr>
                                        <w:rFonts w:ascii="Helvetica" w:eastAsia="Times New Roman" w:hAnsi="Helvetica" w:cs="Helvetica"/>
                                        <w:b/>
                                        <w:bCs/>
                                        <w:color w:val="F2F2F2"/>
                                        <w:sz w:val="27"/>
                                        <w:szCs w:val="27"/>
                                      </w:rPr>
                                      <w:br/>
                                    </w:r>
                                    <w:r>
                                      <w:rPr>
                                        <w:rStyle w:val="Strong"/>
                                        <w:rFonts w:ascii="Helvetica" w:eastAsia="Times New Roman" w:hAnsi="Helvetica" w:cs="Helvetica"/>
                                        <w:color w:val="FFFFFF"/>
                                        <w:sz w:val="27"/>
                                        <w:szCs w:val="27"/>
                                      </w:rPr>
                                      <w:t>For more information visit</w:t>
                                    </w:r>
                                    <w:r>
                                      <w:rPr>
                                        <w:rStyle w:val="Strong"/>
                                        <w:rFonts w:ascii="Helvetica" w:eastAsia="Times New Roman" w:hAnsi="Helvetica" w:cs="Helvetica"/>
                                        <w:color w:val="F2F2F2"/>
                                        <w:sz w:val="27"/>
                                        <w:szCs w:val="27"/>
                                      </w:rPr>
                                      <w:t xml:space="preserve"> </w:t>
                                    </w:r>
                                    <w:hyperlink r:id="rId26" w:tgtFrame="_blank" w:history="1">
                                      <w:r>
                                        <w:rPr>
                                          <w:rStyle w:val="Hyperlink"/>
                                          <w:rFonts w:ascii="Helvetica" w:eastAsia="Times New Roman" w:hAnsi="Helvetica" w:cs="Helvetica"/>
                                          <w:color w:val="ADD8E6"/>
                                          <w:sz w:val="27"/>
                                          <w:szCs w:val="27"/>
                                        </w:rPr>
                                        <w:t>vdwc.vic.gov.au</w:t>
                                      </w:r>
                                    </w:hyperlink>
                                  </w:p>
                                </w:tc>
                              </w:tr>
                            </w:tbl>
                            <w:p w14:paraId="7696360D" w14:textId="77777777" w:rsidR="00770EF6" w:rsidRDefault="00770EF6">
                              <w:pPr>
                                <w:rPr>
                                  <w:rFonts w:ascii="Times New Roman" w:eastAsia="Times New Roman" w:hAnsi="Times New Roman" w:cs="Times New Roman"/>
                                  <w:sz w:val="20"/>
                                  <w:szCs w:val="20"/>
                                </w:rPr>
                              </w:pPr>
                            </w:p>
                          </w:tc>
                        </w:tr>
                      </w:tbl>
                      <w:p w14:paraId="6F259636" w14:textId="77777777" w:rsidR="00770EF6" w:rsidRDefault="00770EF6">
                        <w:pPr>
                          <w:rPr>
                            <w:rFonts w:ascii="Times New Roman" w:eastAsia="Times New Roman" w:hAnsi="Times New Roman" w:cs="Times New Roman"/>
                            <w:sz w:val="20"/>
                            <w:szCs w:val="20"/>
                          </w:rPr>
                        </w:pPr>
                      </w:p>
                    </w:tc>
                  </w:tr>
                </w:tbl>
                <w:p w14:paraId="7DC0563A" w14:textId="77777777" w:rsidR="00770EF6" w:rsidRDefault="00770EF6">
                  <w:pPr>
                    <w:jc w:val="center"/>
                    <w:rPr>
                      <w:rFonts w:ascii="Times New Roman" w:eastAsia="Times New Roman" w:hAnsi="Times New Roman" w:cs="Times New Roman"/>
                      <w:sz w:val="20"/>
                      <w:szCs w:val="20"/>
                    </w:rPr>
                  </w:pPr>
                </w:p>
              </w:tc>
            </w:tr>
          </w:tbl>
          <w:p w14:paraId="1007FEDF" w14:textId="77777777" w:rsidR="00770EF6" w:rsidRDefault="00770EF6">
            <w:pPr>
              <w:rPr>
                <w:rFonts w:ascii="Times New Roman" w:eastAsia="Times New Roman" w:hAnsi="Times New Roman" w:cs="Times New Roman"/>
                <w:sz w:val="20"/>
                <w:szCs w:val="20"/>
              </w:rPr>
            </w:pPr>
          </w:p>
        </w:tc>
      </w:tr>
    </w:tbl>
    <w:p w14:paraId="135795AA" w14:textId="77777777" w:rsidR="00274497" w:rsidRDefault="00274497"/>
    <w:sectPr w:rsidR="00274497" w:rsidSect="00770EF6">
      <w:footerReference w:type="even" r:id="rId27"/>
      <w:footerReference w:type="default" r:id="rId28"/>
      <w:footerReference w:type="first" r:id="rId2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2DF19" w14:textId="77777777" w:rsidR="00770EF6" w:rsidRDefault="00770EF6" w:rsidP="00770EF6">
      <w:r>
        <w:separator/>
      </w:r>
    </w:p>
  </w:endnote>
  <w:endnote w:type="continuationSeparator" w:id="0">
    <w:p w14:paraId="7C66BB6D" w14:textId="77777777" w:rsidR="00770EF6" w:rsidRDefault="00770EF6" w:rsidP="0077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1515" w14:textId="09FFF8FE" w:rsidR="00770EF6" w:rsidRDefault="00770EF6">
    <w:pPr>
      <w:pStyle w:val="Footer"/>
    </w:pPr>
    <w:r>
      <w:rPr>
        <w:noProof/>
        <w14:ligatures w14:val="standardContextual"/>
      </w:rPr>
      <mc:AlternateContent>
        <mc:Choice Requires="wps">
          <w:drawing>
            <wp:anchor distT="0" distB="0" distL="0" distR="0" simplePos="0" relativeHeight="251659264" behindDoc="0" locked="0" layoutInCell="1" allowOverlap="1" wp14:anchorId="3BFFDE39" wp14:editId="0C108FAF">
              <wp:simplePos x="635" y="635"/>
              <wp:positionH relativeFrom="page">
                <wp:align>center</wp:align>
              </wp:positionH>
              <wp:positionV relativeFrom="page">
                <wp:align>bottom</wp:align>
              </wp:positionV>
              <wp:extent cx="656590" cy="369570"/>
              <wp:effectExtent l="0" t="0" r="10160" b="0"/>
              <wp:wrapNone/>
              <wp:docPr id="3369815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F0DD0A" w14:textId="405CB9A0" w:rsidR="00770EF6" w:rsidRPr="00770EF6" w:rsidRDefault="00770EF6" w:rsidP="00770EF6">
                          <w:pPr>
                            <w:rPr>
                              <w:rFonts w:ascii="Arial Black" w:eastAsia="Arial Black" w:hAnsi="Arial Black" w:cs="Arial Black"/>
                              <w:noProof/>
                              <w:color w:val="000000"/>
                              <w:sz w:val="20"/>
                              <w:szCs w:val="20"/>
                            </w:rPr>
                          </w:pPr>
                          <w:r w:rsidRPr="00770EF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FFDE39" id="_x0000_t202" coordsize="21600,21600" o:spt="202" path="m,l,21600r21600,l21600,xe">
              <v:stroke joinstyle="miter"/>
              <v:path gradientshapeok="t" o:connecttype="rect"/>
            </v:shapetype>
            <v:shape id="Text Box 6" o:spid="_x0000_s1026"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71F0DD0A" w14:textId="405CB9A0" w:rsidR="00770EF6" w:rsidRPr="00770EF6" w:rsidRDefault="00770EF6" w:rsidP="00770EF6">
                    <w:pPr>
                      <w:rPr>
                        <w:rFonts w:ascii="Arial Black" w:eastAsia="Arial Black" w:hAnsi="Arial Black" w:cs="Arial Black"/>
                        <w:noProof/>
                        <w:color w:val="000000"/>
                        <w:sz w:val="20"/>
                        <w:szCs w:val="20"/>
                      </w:rPr>
                    </w:pPr>
                    <w:r w:rsidRPr="00770EF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D884" w14:textId="2336416C" w:rsidR="00770EF6" w:rsidRDefault="00770EF6">
    <w:pPr>
      <w:pStyle w:val="Footer"/>
    </w:pPr>
    <w:r>
      <w:rPr>
        <w:noProof/>
        <w14:ligatures w14:val="standardContextual"/>
      </w:rPr>
      <mc:AlternateContent>
        <mc:Choice Requires="wps">
          <w:drawing>
            <wp:anchor distT="0" distB="0" distL="0" distR="0" simplePos="0" relativeHeight="251660288" behindDoc="0" locked="0" layoutInCell="1" allowOverlap="1" wp14:anchorId="737893A3" wp14:editId="2628BD43">
              <wp:simplePos x="914400" y="10058400"/>
              <wp:positionH relativeFrom="page">
                <wp:align>center</wp:align>
              </wp:positionH>
              <wp:positionV relativeFrom="page">
                <wp:align>bottom</wp:align>
              </wp:positionV>
              <wp:extent cx="656590" cy="369570"/>
              <wp:effectExtent l="0" t="0" r="10160" b="0"/>
              <wp:wrapNone/>
              <wp:docPr id="74548253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39B402A" w14:textId="25F9744F" w:rsidR="00770EF6" w:rsidRPr="00770EF6" w:rsidRDefault="00770EF6" w:rsidP="00770EF6">
                          <w:pPr>
                            <w:rPr>
                              <w:rFonts w:ascii="Arial Black" w:eastAsia="Arial Black" w:hAnsi="Arial Black" w:cs="Arial Black"/>
                              <w:noProof/>
                              <w:color w:val="000000"/>
                              <w:sz w:val="20"/>
                              <w:szCs w:val="20"/>
                            </w:rPr>
                          </w:pPr>
                          <w:r w:rsidRPr="00770EF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893A3" id="_x0000_t202" coordsize="21600,21600" o:spt="202" path="m,l,21600r21600,l21600,xe">
              <v:stroke joinstyle="miter"/>
              <v:path gradientshapeok="t" o:connecttype="rect"/>
            </v:shapetype>
            <v:shape id="Text Box 7" o:spid="_x0000_s1027"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39B402A" w14:textId="25F9744F" w:rsidR="00770EF6" w:rsidRPr="00770EF6" w:rsidRDefault="00770EF6" w:rsidP="00770EF6">
                    <w:pPr>
                      <w:rPr>
                        <w:rFonts w:ascii="Arial Black" w:eastAsia="Arial Black" w:hAnsi="Arial Black" w:cs="Arial Black"/>
                        <w:noProof/>
                        <w:color w:val="000000"/>
                        <w:sz w:val="20"/>
                        <w:szCs w:val="20"/>
                      </w:rPr>
                    </w:pPr>
                    <w:r w:rsidRPr="00770EF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D075" w14:textId="1C95B154" w:rsidR="00770EF6" w:rsidRDefault="00770EF6">
    <w:pPr>
      <w:pStyle w:val="Footer"/>
    </w:pPr>
    <w:r>
      <w:rPr>
        <w:noProof/>
        <w14:ligatures w14:val="standardContextual"/>
      </w:rPr>
      <mc:AlternateContent>
        <mc:Choice Requires="wps">
          <w:drawing>
            <wp:anchor distT="0" distB="0" distL="0" distR="0" simplePos="0" relativeHeight="251658240" behindDoc="0" locked="0" layoutInCell="1" allowOverlap="1" wp14:anchorId="35C0ACD5" wp14:editId="7C14C799">
              <wp:simplePos x="635" y="635"/>
              <wp:positionH relativeFrom="page">
                <wp:align>center</wp:align>
              </wp:positionH>
              <wp:positionV relativeFrom="page">
                <wp:align>bottom</wp:align>
              </wp:positionV>
              <wp:extent cx="656590" cy="369570"/>
              <wp:effectExtent l="0" t="0" r="10160" b="0"/>
              <wp:wrapNone/>
              <wp:docPr id="4754764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5A481BC" w14:textId="0311CD30" w:rsidR="00770EF6" w:rsidRPr="00770EF6" w:rsidRDefault="00770EF6" w:rsidP="00770EF6">
                          <w:pPr>
                            <w:rPr>
                              <w:rFonts w:ascii="Arial Black" w:eastAsia="Arial Black" w:hAnsi="Arial Black" w:cs="Arial Black"/>
                              <w:noProof/>
                              <w:color w:val="000000"/>
                              <w:sz w:val="20"/>
                              <w:szCs w:val="20"/>
                            </w:rPr>
                          </w:pPr>
                          <w:r w:rsidRPr="00770EF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C0ACD5" id="_x0000_t202" coordsize="21600,21600" o:spt="202" path="m,l,21600r21600,l21600,xe">
              <v:stroke joinstyle="miter"/>
              <v:path gradientshapeok="t" o:connecttype="rect"/>
            </v:shapetype>
            <v:shape id="Text Box 5" o:spid="_x0000_s1028"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35A481BC" w14:textId="0311CD30" w:rsidR="00770EF6" w:rsidRPr="00770EF6" w:rsidRDefault="00770EF6" w:rsidP="00770EF6">
                    <w:pPr>
                      <w:rPr>
                        <w:rFonts w:ascii="Arial Black" w:eastAsia="Arial Black" w:hAnsi="Arial Black" w:cs="Arial Black"/>
                        <w:noProof/>
                        <w:color w:val="000000"/>
                        <w:sz w:val="20"/>
                        <w:szCs w:val="20"/>
                      </w:rPr>
                    </w:pPr>
                    <w:r w:rsidRPr="00770EF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575AD" w14:textId="77777777" w:rsidR="00770EF6" w:rsidRDefault="00770EF6" w:rsidP="00770EF6">
      <w:r>
        <w:separator/>
      </w:r>
    </w:p>
  </w:footnote>
  <w:footnote w:type="continuationSeparator" w:id="0">
    <w:p w14:paraId="54143922" w14:textId="77777777" w:rsidR="00770EF6" w:rsidRDefault="00770EF6" w:rsidP="0077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95117"/>
    <w:multiLevelType w:val="multilevel"/>
    <w:tmpl w:val="3E1AC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54AEF"/>
    <w:multiLevelType w:val="multilevel"/>
    <w:tmpl w:val="EB7E0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5216669">
    <w:abstractNumId w:val="1"/>
    <w:lvlOverride w:ilvl="0"/>
    <w:lvlOverride w:ilvl="1"/>
    <w:lvlOverride w:ilvl="2"/>
    <w:lvlOverride w:ilvl="3"/>
    <w:lvlOverride w:ilvl="4"/>
    <w:lvlOverride w:ilvl="5"/>
    <w:lvlOverride w:ilvl="6"/>
    <w:lvlOverride w:ilvl="7"/>
    <w:lvlOverride w:ilvl="8"/>
  </w:num>
  <w:num w:numId="2" w16cid:durableId="9436830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F6"/>
    <w:rsid w:val="00274497"/>
    <w:rsid w:val="00320E3D"/>
    <w:rsid w:val="00770EF6"/>
    <w:rsid w:val="009E5346"/>
    <w:rsid w:val="00A74AE9"/>
    <w:rsid w:val="00BD06CE"/>
    <w:rsid w:val="00D10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51A3"/>
  <w15:chartTrackingRefBased/>
  <w15:docId w15:val="{8A50B636-7829-47A2-A29E-A28D6B77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F6"/>
    <w:pPr>
      <w:spacing w:after="0" w:line="240" w:lineRule="auto"/>
    </w:pPr>
    <w:rPr>
      <w:rFonts w:ascii="Aptos" w:hAnsi="Aptos" w:cs="Aptos"/>
      <w:kern w:val="0"/>
      <w:sz w:val="24"/>
      <w:szCs w:val="24"/>
      <w:lang w:eastAsia="en-AU"/>
      <w14:ligatures w14:val="none"/>
    </w:rPr>
  </w:style>
  <w:style w:type="paragraph" w:styleId="Heading1">
    <w:name w:val="heading 1"/>
    <w:basedOn w:val="Normal"/>
    <w:next w:val="Normal"/>
    <w:link w:val="Heading1Char"/>
    <w:uiPriority w:val="9"/>
    <w:qFormat/>
    <w:rsid w:val="00770E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E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0E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E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E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E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E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E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E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0E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E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E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EF6"/>
    <w:rPr>
      <w:rFonts w:eastAsiaTheme="majorEastAsia" w:cstheme="majorBidi"/>
      <w:color w:val="272727" w:themeColor="text1" w:themeTint="D8"/>
    </w:rPr>
  </w:style>
  <w:style w:type="paragraph" w:styleId="Title">
    <w:name w:val="Title"/>
    <w:basedOn w:val="Normal"/>
    <w:next w:val="Normal"/>
    <w:link w:val="TitleChar"/>
    <w:uiPriority w:val="10"/>
    <w:qFormat/>
    <w:rsid w:val="00770E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EF6"/>
    <w:pPr>
      <w:spacing w:before="160"/>
      <w:jc w:val="center"/>
    </w:pPr>
    <w:rPr>
      <w:i/>
      <w:iCs/>
      <w:color w:val="404040" w:themeColor="text1" w:themeTint="BF"/>
    </w:rPr>
  </w:style>
  <w:style w:type="character" w:customStyle="1" w:styleId="QuoteChar">
    <w:name w:val="Quote Char"/>
    <w:basedOn w:val="DefaultParagraphFont"/>
    <w:link w:val="Quote"/>
    <w:uiPriority w:val="29"/>
    <w:rsid w:val="00770EF6"/>
    <w:rPr>
      <w:i/>
      <w:iCs/>
      <w:color w:val="404040" w:themeColor="text1" w:themeTint="BF"/>
    </w:rPr>
  </w:style>
  <w:style w:type="paragraph" w:styleId="ListParagraph">
    <w:name w:val="List Paragraph"/>
    <w:basedOn w:val="Normal"/>
    <w:uiPriority w:val="34"/>
    <w:qFormat/>
    <w:rsid w:val="00770EF6"/>
    <w:pPr>
      <w:ind w:left="720"/>
      <w:contextualSpacing/>
    </w:pPr>
  </w:style>
  <w:style w:type="character" w:styleId="IntenseEmphasis">
    <w:name w:val="Intense Emphasis"/>
    <w:basedOn w:val="DefaultParagraphFont"/>
    <w:uiPriority w:val="21"/>
    <w:qFormat/>
    <w:rsid w:val="00770EF6"/>
    <w:rPr>
      <w:i/>
      <w:iCs/>
      <w:color w:val="2F5496" w:themeColor="accent1" w:themeShade="BF"/>
    </w:rPr>
  </w:style>
  <w:style w:type="paragraph" w:styleId="IntenseQuote">
    <w:name w:val="Intense Quote"/>
    <w:basedOn w:val="Normal"/>
    <w:next w:val="Normal"/>
    <w:link w:val="IntenseQuoteChar"/>
    <w:uiPriority w:val="30"/>
    <w:qFormat/>
    <w:rsid w:val="00770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EF6"/>
    <w:rPr>
      <w:i/>
      <w:iCs/>
      <w:color w:val="2F5496" w:themeColor="accent1" w:themeShade="BF"/>
    </w:rPr>
  </w:style>
  <w:style w:type="character" w:styleId="IntenseReference">
    <w:name w:val="Intense Reference"/>
    <w:basedOn w:val="DefaultParagraphFont"/>
    <w:uiPriority w:val="32"/>
    <w:qFormat/>
    <w:rsid w:val="00770EF6"/>
    <w:rPr>
      <w:b/>
      <w:bCs/>
      <w:smallCaps/>
      <w:color w:val="2F5496" w:themeColor="accent1" w:themeShade="BF"/>
      <w:spacing w:val="5"/>
    </w:rPr>
  </w:style>
  <w:style w:type="character" w:styleId="Hyperlink">
    <w:name w:val="Hyperlink"/>
    <w:basedOn w:val="DefaultParagraphFont"/>
    <w:uiPriority w:val="99"/>
    <w:semiHidden/>
    <w:unhideWhenUsed/>
    <w:rsid w:val="00770EF6"/>
    <w:rPr>
      <w:color w:val="0000FF"/>
      <w:u w:val="single"/>
    </w:rPr>
  </w:style>
  <w:style w:type="character" w:styleId="Emphasis">
    <w:name w:val="Emphasis"/>
    <w:basedOn w:val="DefaultParagraphFont"/>
    <w:uiPriority w:val="20"/>
    <w:qFormat/>
    <w:rsid w:val="00770EF6"/>
    <w:rPr>
      <w:i/>
      <w:iCs/>
    </w:rPr>
  </w:style>
  <w:style w:type="character" w:styleId="Strong">
    <w:name w:val="Strong"/>
    <w:basedOn w:val="DefaultParagraphFont"/>
    <w:uiPriority w:val="22"/>
    <w:qFormat/>
    <w:rsid w:val="00770EF6"/>
    <w:rPr>
      <w:b/>
      <w:bCs/>
    </w:rPr>
  </w:style>
  <w:style w:type="paragraph" w:styleId="Footer">
    <w:name w:val="footer"/>
    <w:basedOn w:val="Normal"/>
    <w:link w:val="FooterChar"/>
    <w:uiPriority w:val="99"/>
    <w:unhideWhenUsed/>
    <w:rsid w:val="00770EF6"/>
    <w:pPr>
      <w:tabs>
        <w:tab w:val="center" w:pos="4513"/>
        <w:tab w:val="right" w:pos="9026"/>
      </w:tabs>
    </w:pPr>
  </w:style>
  <w:style w:type="character" w:customStyle="1" w:styleId="FooterChar">
    <w:name w:val="Footer Char"/>
    <w:basedOn w:val="DefaultParagraphFont"/>
    <w:link w:val="Footer"/>
    <w:uiPriority w:val="99"/>
    <w:rsid w:val="00770EF6"/>
    <w:rPr>
      <w:rFonts w:ascii="Aptos" w:hAnsi="Aptos" w:cs="Aptos"/>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5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defense.com/v3/__https:/dr.octopusgroup.com.au/survey/Oscar_18__;!!C5rN6bSF!DcfnqKYpAjoTe8EZ-EWtweJb7AXwtEpcOSohwjT9GnkDhC70EXos0OewguNr0b8eQ3t3ewnczmfUvffPX-0FHOvkg490LYSE$" TargetMode="External"/><Relationship Id="rId18" Type="http://schemas.openxmlformats.org/officeDocument/2006/relationships/hyperlink" Target="https://www.vdwc.vic.gov.au/sites/default/files/2023-07/Registration%20case%20studies.pdf" TargetMode="External"/><Relationship Id="rId26"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3" Type="http://schemas.openxmlformats.org/officeDocument/2006/relationships/settings" Target="settings.xml"/><Relationship Id="rId21" Type="http://schemas.openxmlformats.org/officeDocument/2006/relationships/hyperlink" Target="https://www.boards.vic.gov.au/" TargetMode="External"/><Relationship Id="rId7" Type="http://schemas.openxmlformats.org/officeDocument/2006/relationships/hyperlink" Target="https://www.vdwc.vic.gov.au/" TargetMode="External"/><Relationship Id="rId12" Type="http://schemas.openxmlformats.org/officeDocument/2006/relationships/hyperlink" Target="https://www.vdwc.vic.gov.au/courses-overview" TargetMode="External"/><Relationship Id="rId17" Type="http://schemas.openxmlformats.org/officeDocument/2006/relationships/image" Target="media/image4.jpeg"/><Relationship Id="rId25" Type="http://schemas.openxmlformats.org/officeDocument/2006/relationships/hyperlink" Target="mailto:info@vdwc.vic.gov.au" TargetMode="External"/><Relationship Id="rId2" Type="http://schemas.openxmlformats.org/officeDocument/2006/relationships/styles" Target="styles.xml"/><Relationship Id="rId16" Type="http://schemas.openxmlformats.org/officeDocument/2006/relationships/hyperlink" Target="https://urldefense.com/v3/__https:/www.eventbrite.com.au/e/ndis-insights-connections-safeguarding-participants-support-workers-tickets-1289125461959__;!!C5rN6bSF!DcfnqKYpAjoTe8EZ-EWtweJb7AXwtEpcOSohwjT9GnkDhC70EXos0OewguNr0b8eQ3t3ewnczmfUvffPX-0FHOvkg5i672kE$" TargetMode="External"/><Relationship Id="rId20" Type="http://schemas.openxmlformats.org/officeDocument/2006/relationships/hyperlink" Target="https://urldefense.com/v3/__https:/www.ndiscommission.gov.au/workforce/violence-against-workers__;!!C5rN6bSF!DcfnqKYpAjoTe8EZ-EWtweJb7AXwtEpcOSohwjT9GnkDhC70EXos0OewguNr0b8eQ3t3ewnczmfUvffPX-0FHOvkg9vw4nk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vdwc.vic.gov.au/subscribe" TargetMode="External"/><Relationship Id="rId28" Type="http://schemas.openxmlformats.org/officeDocument/2006/relationships/footer" Target="footer2.xml"/><Relationship Id="rId10" Type="http://schemas.openxmlformats.org/officeDocument/2006/relationships/hyperlink" Target="https://www.boards.vic.gov.au/search-board-vacancies/board-members-victorian-disability-worker-registration-board-vgb/582860" TargetMode="External"/><Relationship Id="rId19" Type="http://schemas.openxmlformats.org/officeDocument/2006/relationships/hyperlink" Target="http://vdwc.vic.gov.au/registr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dwc.vic.gov.au/registration/find-a-registered-disability-worker" TargetMode="External"/><Relationship Id="rId14" Type="http://schemas.openxmlformats.org/officeDocument/2006/relationships/hyperlink" Target="https://urldefense.com/v3/__https:/dr.octopusgroup.com.au/survey/Oscar_18__;!!C5rN6bSF!DcfnqKYpAjoTe8EZ-EWtweJb7AXwtEpcOSohwjT9GnkDhC70EXos0OewguNr0b8eQ3t3ewnczmfUvffPX-0FHOvkg490LYSE$" TargetMode="External"/><Relationship Id="rId22" Type="http://schemas.openxmlformats.org/officeDocument/2006/relationships/hyperlink" Target="https://urldefense.com/v3/__https:/www.yacvic.org.au/ydas/about/work-with-us/youth-committee?fbclid=IwY2xjawJJesVleHRuA2FlbQIxMAABHffvXDy7YLvqv7qptF9L1HoFHX4tpWL4INwU6-luB-TtVM37QeBYEb-ehw_aem_ouWrwk3kuDzcSHmxE2N7nQ__;!!C5rN6bSF!DcfnqKYpAjoTe8EZ-EWtweJb7AXwtEpcOSohwjT9GnkDhC70EXos0OewguNr0b8eQ3t3ewnczmfUvffPX-0FHOvkgxBU26QY$"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Recchia (VDWC)</dc:creator>
  <cp:keywords/>
  <dc:description/>
  <cp:lastModifiedBy>Jessie Recchia (VDWC)</cp:lastModifiedBy>
  <cp:revision>1</cp:revision>
  <dcterms:created xsi:type="dcterms:W3CDTF">2025-03-31T05:12:00Z</dcterms:created>
  <dcterms:modified xsi:type="dcterms:W3CDTF">2025-03-31T05:16:00Z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1c5731d6,1415ee55,2c6f292b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2025-03-31T05:16:46Z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32d66268-2deb-49b4-9d3a-efa0f654c0c6</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